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33C5" w14:textId="2FF6D0B3" w:rsidR="008B389E" w:rsidRDefault="00F22894">
      <w:r>
        <w:rPr>
          <w:noProof/>
          <w:lang w:eastAsia="en-IE"/>
        </w:rPr>
        <mc:AlternateContent>
          <mc:Choice Requires="wps">
            <w:drawing>
              <wp:anchor distT="0" distB="0" distL="114300" distR="114300" simplePos="0" relativeHeight="251659264" behindDoc="0" locked="0" layoutInCell="1" allowOverlap="1" wp14:anchorId="50D33697" wp14:editId="62D61092">
                <wp:simplePos x="0" y="0"/>
                <wp:positionH relativeFrom="column">
                  <wp:posOffset>1745615</wp:posOffset>
                </wp:positionH>
                <wp:positionV relativeFrom="paragraph">
                  <wp:posOffset>-529723</wp:posOffset>
                </wp:positionV>
                <wp:extent cx="2819400" cy="14304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30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BB827" w14:textId="77777777" w:rsidR="00B01E35" w:rsidRPr="00D50135" w:rsidRDefault="00B01E35" w:rsidP="00B01E35">
                            <w:pPr>
                              <w:spacing w:before="61" w:line="330" w:lineRule="exact"/>
                              <w:ind w:right="839"/>
                              <w:jc w:val="center"/>
                              <w:rPr>
                                <w:rFonts w:ascii="Script MT Bold" w:eastAsia="Arial" w:hAnsi="Script MT Bold" w:cs="Arial"/>
                                <w:color w:val="231F20"/>
                                <w:w w:val="105"/>
                                <w:sz w:val="36"/>
                                <w:szCs w:val="36"/>
                              </w:rPr>
                            </w:pPr>
                            <w:r>
                              <w:rPr>
                                <w:rFonts w:ascii="Script MT Bold" w:eastAsia="Arial" w:hAnsi="Script MT Bold" w:cs="Arial"/>
                                <w:color w:val="231F20"/>
                                <w:w w:val="105"/>
                                <w:sz w:val="36"/>
                                <w:szCs w:val="36"/>
                              </w:rPr>
                              <w:t xml:space="preserve">Scoil Naomh </w:t>
                            </w:r>
                            <w:r w:rsidRPr="00D50135">
                              <w:rPr>
                                <w:rFonts w:ascii="Script MT Bold" w:eastAsia="Arial" w:hAnsi="Script MT Bold" w:cs="Arial"/>
                                <w:color w:val="231F20"/>
                                <w:w w:val="105"/>
                                <w:sz w:val="36"/>
                                <w:szCs w:val="36"/>
                              </w:rPr>
                              <w:t xml:space="preserve">Bríd                    </w:t>
                            </w:r>
                            <w:r>
                              <w:rPr>
                                <w:rFonts w:ascii="Script MT Bold" w:eastAsia="Arial" w:hAnsi="Script MT Bold" w:cs="Arial"/>
                                <w:color w:val="231F20"/>
                                <w:w w:val="105"/>
                                <w:sz w:val="36"/>
                                <w:szCs w:val="36"/>
                              </w:rPr>
                              <w:t xml:space="preserve">        </w:t>
                            </w:r>
                            <w:r w:rsidRPr="00D50135">
                              <w:rPr>
                                <w:rFonts w:ascii="Script MT Bold" w:eastAsia="Arial" w:hAnsi="Script MT Bold" w:cs="Arial"/>
                                <w:color w:val="231F20"/>
                                <w:w w:val="105"/>
                                <w:sz w:val="36"/>
                                <w:szCs w:val="36"/>
                              </w:rPr>
                              <w:t>Áth an Churraigh</w:t>
                            </w:r>
                          </w:p>
                          <w:p w14:paraId="76347B3E" w14:textId="77777777" w:rsidR="00B01E35" w:rsidRDefault="00B01E35" w:rsidP="00B01E35">
                            <w:pPr>
                              <w:spacing w:before="9" w:line="100" w:lineRule="exact"/>
                              <w:jc w:val="center"/>
                              <w:rPr>
                                <w:sz w:val="10"/>
                                <w:szCs w:val="10"/>
                              </w:rPr>
                            </w:pPr>
                          </w:p>
                          <w:p w14:paraId="5668F9E0" w14:textId="77777777" w:rsidR="00B01E35" w:rsidRDefault="00B01E35" w:rsidP="00B01E35">
                            <w:pPr>
                              <w:spacing w:line="228" w:lineRule="exact"/>
                              <w:jc w:val="center"/>
                              <w:rPr>
                                <w:rFonts w:cs="Calibri"/>
                                <w:i/>
                                <w:color w:val="231F20"/>
                                <w:szCs w:val="24"/>
                              </w:rPr>
                            </w:pPr>
                            <w:r w:rsidRPr="00D50135">
                              <w:rPr>
                                <w:rFonts w:cs="Calibri"/>
                                <w:i/>
                                <w:color w:val="231F20"/>
                                <w:szCs w:val="24"/>
                              </w:rPr>
                              <w:t>Under</w:t>
                            </w:r>
                            <w:r w:rsidRPr="00D50135">
                              <w:rPr>
                                <w:rFonts w:cs="Calibri"/>
                                <w:i/>
                                <w:color w:val="231F20"/>
                                <w:spacing w:val="5"/>
                                <w:szCs w:val="24"/>
                              </w:rPr>
                              <w:t xml:space="preserve"> </w:t>
                            </w:r>
                            <w:r w:rsidRPr="00D50135">
                              <w:rPr>
                                <w:rFonts w:cs="Calibri"/>
                                <w:i/>
                                <w:color w:val="231F20"/>
                                <w:szCs w:val="24"/>
                              </w:rPr>
                              <w:t>the</w:t>
                            </w:r>
                            <w:r w:rsidRPr="00D50135">
                              <w:rPr>
                                <w:rFonts w:cs="Calibri"/>
                                <w:i/>
                                <w:color w:val="231F20"/>
                                <w:spacing w:val="6"/>
                                <w:szCs w:val="24"/>
                              </w:rPr>
                              <w:t xml:space="preserve"> </w:t>
                            </w:r>
                            <w:r w:rsidRPr="00D50135">
                              <w:rPr>
                                <w:rFonts w:cs="Calibri"/>
                                <w:i/>
                                <w:color w:val="231F20"/>
                                <w:spacing w:val="-5"/>
                                <w:szCs w:val="24"/>
                              </w:rPr>
                              <w:t>P</w:t>
                            </w:r>
                            <w:r w:rsidRPr="00D50135">
                              <w:rPr>
                                <w:rFonts w:cs="Calibri"/>
                                <w:i/>
                                <w:color w:val="231F20"/>
                                <w:szCs w:val="24"/>
                              </w:rPr>
                              <w:t>atronage</w:t>
                            </w:r>
                            <w:r w:rsidRPr="00D50135">
                              <w:rPr>
                                <w:rFonts w:cs="Calibri"/>
                                <w:i/>
                                <w:color w:val="231F20"/>
                                <w:spacing w:val="6"/>
                                <w:szCs w:val="24"/>
                              </w:rPr>
                              <w:t xml:space="preserve"> </w:t>
                            </w:r>
                            <w:r w:rsidRPr="00D50135">
                              <w:rPr>
                                <w:rFonts w:cs="Calibri"/>
                                <w:i/>
                                <w:color w:val="231F20"/>
                                <w:szCs w:val="24"/>
                              </w:rPr>
                              <w:t>of</w:t>
                            </w:r>
                            <w:r w:rsidRPr="00D50135">
                              <w:rPr>
                                <w:rFonts w:cs="Calibri"/>
                                <w:i/>
                                <w:color w:val="231F20"/>
                                <w:spacing w:val="6"/>
                                <w:szCs w:val="24"/>
                              </w:rPr>
                              <w:t xml:space="preserve"> </w:t>
                            </w:r>
                            <w:r w:rsidRPr="00D50135">
                              <w:rPr>
                                <w:rFonts w:cs="Calibri"/>
                                <w:i/>
                                <w:color w:val="231F20"/>
                                <w:szCs w:val="24"/>
                              </w:rPr>
                              <w:t>the</w:t>
                            </w:r>
                            <w:r w:rsidRPr="00D50135">
                              <w:rPr>
                                <w:rFonts w:cs="Calibri"/>
                                <w:i/>
                                <w:color w:val="231F20"/>
                                <w:spacing w:val="6"/>
                                <w:szCs w:val="24"/>
                              </w:rPr>
                              <w:t xml:space="preserve"> </w:t>
                            </w:r>
                            <w:r w:rsidRPr="00D50135">
                              <w:rPr>
                                <w:rFonts w:cs="Calibri"/>
                                <w:i/>
                                <w:color w:val="231F20"/>
                                <w:szCs w:val="24"/>
                              </w:rPr>
                              <w:t>Catholic</w:t>
                            </w:r>
                            <w:r w:rsidRPr="00D50135">
                              <w:rPr>
                                <w:rFonts w:cs="Calibri"/>
                                <w:i/>
                                <w:color w:val="231F20"/>
                                <w:spacing w:val="6"/>
                                <w:szCs w:val="24"/>
                              </w:rPr>
                              <w:t xml:space="preserve"> </w:t>
                            </w:r>
                            <w:r w:rsidRPr="00D50135">
                              <w:rPr>
                                <w:rFonts w:cs="Calibri"/>
                                <w:i/>
                                <w:color w:val="231F20"/>
                                <w:szCs w:val="24"/>
                              </w:rPr>
                              <w:t>Bishop</w:t>
                            </w:r>
                            <w:r w:rsidRPr="00D50135">
                              <w:rPr>
                                <w:rFonts w:cs="Calibri"/>
                                <w:i/>
                                <w:color w:val="231F20"/>
                                <w:w w:val="101"/>
                                <w:szCs w:val="24"/>
                              </w:rPr>
                              <w:t xml:space="preserve"> </w:t>
                            </w:r>
                            <w:r w:rsidRPr="00D50135">
                              <w:rPr>
                                <w:rFonts w:cs="Calibri"/>
                                <w:i/>
                                <w:color w:val="231F20"/>
                                <w:szCs w:val="24"/>
                              </w:rPr>
                              <w:t>of</w:t>
                            </w:r>
                            <w:r w:rsidRPr="00D50135">
                              <w:rPr>
                                <w:rFonts w:cs="Calibri"/>
                                <w:i/>
                                <w:color w:val="231F20"/>
                                <w:spacing w:val="6"/>
                                <w:szCs w:val="24"/>
                              </w:rPr>
                              <w:t xml:space="preserve"> </w:t>
                            </w:r>
                            <w:r w:rsidRPr="00D50135">
                              <w:rPr>
                                <w:rFonts w:cs="Calibri"/>
                                <w:i/>
                                <w:color w:val="231F20"/>
                                <w:spacing w:val="-4"/>
                                <w:szCs w:val="24"/>
                              </w:rPr>
                              <w:t>F</w:t>
                            </w:r>
                            <w:r w:rsidRPr="00D50135">
                              <w:rPr>
                                <w:rFonts w:cs="Calibri"/>
                                <w:i/>
                                <w:color w:val="231F20"/>
                                <w:szCs w:val="24"/>
                              </w:rPr>
                              <w:t>erns</w:t>
                            </w:r>
                          </w:p>
                          <w:p w14:paraId="1446E610" w14:textId="77777777" w:rsidR="00B01E35" w:rsidRPr="00D50135" w:rsidRDefault="00B01E35" w:rsidP="00B01E35">
                            <w:pPr>
                              <w:spacing w:line="228" w:lineRule="exact"/>
                              <w:jc w:val="center"/>
                              <w:rPr>
                                <w:rFonts w:cs="Calibri"/>
                                <w:szCs w:val="24"/>
                              </w:rPr>
                            </w:pPr>
                            <w:r w:rsidRPr="00D50135">
                              <w:rPr>
                                <w:color w:val="231F20"/>
                                <w:szCs w:val="24"/>
                              </w:rPr>
                              <w:t>Phone:</w:t>
                            </w:r>
                            <w:r w:rsidRPr="00D50135">
                              <w:rPr>
                                <w:color w:val="231F20"/>
                                <w:spacing w:val="10"/>
                                <w:szCs w:val="24"/>
                              </w:rPr>
                              <w:t xml:space="preserve"> </w:t>
                            </w:r>
                            <w:r w:rsidRPr="00D50135">
                              <w:rPr>
                                <w:color w:val="231F20"/>
                                <w:szCs w:val="24"/>
                              </w:rPr>
                              <w:t>0402</w:t>
                            </w:r>
                            <w:r w:rsidRPr="00D50135">
                              <w:rPr>
                                <w:color w:val="231F20"/>
                                <w:spacing w:val="11"/>
                                <w:szCs w:val="24"/>
                              </w:rPr>
                              <w:t xml:space="preserve"> </w:t>
                            </w:r>
                            <w:r w:rsidRPr="00D50135">
                              <w:rPr>
                                <w:color w:val="231F20"/>
                                <w:szCs w:val="24"/>
                              </w:rPr>
                              <w:t>36669</w:t>
                            </w:r>
                          </w:p>
                          <w:p w14:paraId="7EF4A590" w14:textId="77777777" w:rsidR="00B01E35" w:rsidRPr="00D50135" w:rsidRDefault="00276244" w:rsidP="00B01E35">
                            <w:pPr>
                              <w:pStyle w:val="BodyText"/>
                              <w:spacing w:before="8" w:line="237" w:lineRule="auto"/>
                              <w:ind w:left="0" w:right="406"/>
                              <w:jc w:val="center"/>
                              <w:rPr>
                                <w:color w:val="231F20"/>
                              </w:rPr>
                            </w:pPr>
                            <w:r>
                              <w:rPr>
                                <w:color w:val="231F20"/>
                              </w:rPr>
                              <w:t xml:space="preserve">   </w:t>
                            </w:r>
                            <w:r w:rsidR="00B01E35" w:rsidRPr="00D50135">
                              <w:rPr>
                                <w:color w:val="231F20"/>
                              </w:rPr>
                              <w:t>Email:</w:t>
                            </w:r>
                            <w:r>
                              <w:rPr>
                                <w:color w:val="231F20"/>
                              </w:rPr>
                              <w:t xml:space="preserve">  </w:t>
                            </w:r>
                            <w:hyperlink r:id="rId5" w:history="1">
                              <w:r w:rsidRPr="00586264">
                                <w:rPr>
                                  <w:rStyle w:val="Hyperlink"/>
                                </w:rPr>
                                <w:t>office@annacurrans.ie</w:t>
                              </w:r>
                            </w:hyperlink>
                          </w:p>
                          <w:p w14:paraId="7D500490" w14:textId="754D5EDF" w:rsidR="00B01E35" w:rsidRPr="00F22894" w:rsidRDefault="00B01E35" w:rsidP="00F22894">
                            <w:pPr>
                              <w:pStyle w:val="BodyText"/>
                              <w:tabs>
                                <w:tab w:val="left" w:pos="5245"/>
                              </w:tabs>
                              <w:spacing w:before="8" w:line="237" w:lineRule="auto"/>
                              <w:ind w:left="-3261" w:right="406"/>
                              <w:jc w:val="center"/>
                            </w:pPr>
                            <w:r>
                              <w:rPr>
                                <w:color w:val="231F20"/>
                              </w:rPr>
                              <w:t xml:space="preserve">                                                  </w:t>
                            </w:r>
                            <w:r w:rsidR="00F22894">
                              <w:t xml:space="preserve">          </w:t>
                            </w:r>
                            <w:r w:rsidRPr="00F22894">
                              <w:rPr>
                                <w:color w:val="231F20"/>
                                <w:sz w:val="20"/>
                                <w:szCs w:val="20"/>
                              </w:rPr>
                              <w:t>Roll</w:t>
                            </w:r>
                            <w:r w:rsidRPr="00F22894">
                              <w:rPr>
                                <w:color w:val="231F20"/>
                                <w:spacing w:val="7"/>
                                <w:sz w:val="20"/>
                                <w:szCs w:val="20"/>
                              </w:rPr>
                              <w:t xml:space="preserve"> </w:t>
                            </w:r>
                            <w:r w:rsidRPr="00F22894">
                              <w:rPr>
                                <w:color w:val="231F20"/>
                                <w:sz w:val="20"/>
                                <w:szCs w:val="20"/>
                              </w:rPr>
                              <w:t>No.</w:t>
                            </w:r>
                            <w:r w:rsidRPr="00F22894">
                              <w:rPr>
                                <w:color w:val="231F20"/>
                                <w:spacing w:val="7"/>
                                <w:sz w:val="20"/>
                                <w:szCs w:val="20"/>
                              </w:rPr>
                              <w:t xml:space="preserve"> </w:t>
                            </w:r>
                            <w:r w:rsidRPr="00F22894">
                              <w:rPr>
                                <w:color w:val="231F20"/>
                                <w:sz w:val="20"/>
                                <w:szCs w:val="20"/>
                              </w:rPr>
                              <w:t>17304 O</w:t>
                            </w:r>
                          </w:p>
                          <w:p w14:paraId="01CBFB42" w14:textId="77777777" w:rsidR="00B01E35" w:rsidRDefault="00B01E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33697" id="_x0000_t202" coordsize="21600,21600" o:spt="202" path="m,l,21600r21600,l21600,xe">
                <v:stroke joinstyle="miter"/>
                <v:path gradientshapeok="t" o:connecttype="rect"/>
              </v:shapetype>
              <v:shape id="Text Box 3" o:spid="_x0000_s1026" type="#_x0000_t202" style="position:absolute;margin-left:137.45pt;margin-top:-41.7pt;width:222pt;height:1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" filled="f" stroked="f">
                <v:textbox>
                  <w:txbxContent>
                    <w:p w14:paraId="46DBB827" w14:textId="77777777" w:rsidR="00B01E35" w:rsidRPr="00D50135" w:rsidRDefault="00B01E35" w:rsidP="00B01E35">
                      <w:pPr>
                        <w:spacing w:before="61" w:line="330" w:lineRule="exact"/>
                        <w:ind w:right="839"/>
                        <w:jc w:val="center"/>
                        <w:rPr>
                          <w:rFonts w:ascii="Script MT Bold" w:eastAsia="Arial" w:hAnsi="Script MT Bold" w:cs="Arial"/>
                          <w:color w:val="231F20"/>
                          <w:w w:val="105"/>
                          <w:sz w:val="36"/>
                          <w:szCs w:val="36"/>
                        </w:rPr>
                      </w:pPr>
                      <w:proofErr w:type="spellStart"/>
                      <w:r>
                        <w:rPr>
                          <w:rFonts w:ascii="Script MT Bold" w:eastAsia="Arial" w:hAnsi="Script MT Bold" w:cs="Arial"/>
                          <w:color w:val="231F20"/>
                          <w:w w:val="105"/>
                          <w:sz w:val="36"/>
                          <w:szCs w:val="36"/>
                        </w:rPr>
                        <w:t>Scoil</w:t>
                      </w:r>
                      <w:proofErr w:type="spellEnd"/>
                      <w:r>
                        <w:rPr>
                          <w:rFonts w:ascii="Script MT Bold" w:eastAsia="Arial" w:hAnsi="Script MT Bold" w:cs="Arial"/>
                          <w:color w:val="231F20"/>
                          <w:w w:val="105"/>
                          <w:sz w:val="36"/>
                          <w:szCs w:val="36"/>
                        </w:rPr>
                        <w:t xml:space="preserve"> Naomh </w:t>
                      </w:r>
                      <w:r w:rsidRPr="00D50135">
                        <w:rPr>
                          <w:rFonts w:ascii="Script MT Bold" w:eastAsia="Arial" w:hAnsi="Script MT Bold" w:cs="Arial"/>
                          <w:color w:val="231F20"/>
                          <w:w w:val="105"/>
                          <w:sz w:val="36"/>
                          <w:szCs w:val="36"/>
                        </w:rPr>
                        <w:t xml:space="preserve">Bríd                    </w:t>
                      </w:r>
                      <w:r>
                        <w:rPr>
                          <w:rFonts w:ascii="Script MT Bold" w:eastAsia="Arial" w:hAnsi="Script MT Bold" w:cs="Arial"/>
                          <w:color w:val="231F20"/>
                          <w:w w:val="105"/>
                          <w:sz w:val="36"/>
                          <w:szCs w:val="36"/>
                        </w:rPr>
                        <w:t xml:space="preserve">        </w:t>
                      </w:r>
                      <w:proofErr w:type="spellStart"/>
                      <w:r w:rsidRPr="00D50135">
                        <w:rPr>
                          <w:rFonts w:ascii="Script MT Bold" w:eastAsia="Arial" w:hAnsi="Script MT Bold" w:cs="Arial"/>
                          <w:color w:val="231F20"/>
                          <w:w w:val="105"/>
                          <w:sz w:val="36"/>
                          <w:szCs w:val="36"/>
                        </w:rPr>
                        <w:t>Áth</w:t>
                      </w:r>
                      <w:proofErr w:type="spellEnd"/>
                      <w:r w:rsidRPr="00D50135">
                        <w:rPr>
                          <w:rFonts w:ascii="Script MT Bold" w:eastAsia="Arial" w:hAnsi="Script MT Bold" w:cs="Arial"/>
                          <w:color w:val="231F20"/>
                          <w:w w:val="105"/>
                          <w:sz w:val="36"/>
                          <w:szCs w:val="36"/>
                        </w:rPr>
                        <w:t xml:space="preserve"> an </w:t>
                      </w:r>
                      <w:proofErr w:type="spellStart"/>
                      <w:r w:rsidRPr="00D50135">
                        <w:rPr>
                          <w:rFonts w:ascii="Script MT Bold" w:eastAsia="Arial" w:hAnsi="Script MT Bold" w:cs="Arial"/>
                          <w:color w:val="231F20"/>
                          <w:w w:val="105"/>
                          <w:sz w:val="36"/>
                          <w:szCs w:val="36"/>
                        </w:rPr>
                        <w:t>Churraigh</w:t>
                      </w:r>
                      <w:proofErr w:type="spellEnd"/>
                    </w:p>
                    <w:p w14:paraId="76347B3E" w14:textId="77777777" w:rsidR="00B01E35" w:rsidRDefault="00B01E35" w:rsidP="00B01E35">
                      <w:pPr>
                        <w:spacing w:before="9" w:line="100" w:lineRule="exact"/>
                        <w:jc w:val="center"/>
                        <w:rPr>
                          <w:sz w:val="10"/>
                          <w:szCs w:val="10"/>
                        </w:rPr>
                      </w:pPr>
                    </w:p>
                    <w:p w14:paraId="5668F9E0" w14:textId="77777777" w:rsidR="00B01E35" w:rsidRDefault="00B01E35" w:rsidP="00B01E35">
                      <w:pPr>
                        <w:spacing w:line="228" w:lineRule="exact"/>
                        <w:jc w:val="center"/>
                        <w:rPr>
                          <w:rFonts w:cs="Calibri"/>
                          <w:i/>
                          <w:color w:val="231F20"/>
                          <w:szCs w:val="24"/>
                        </w:rPr>
                      </w:pPr>
                      <w:r w:rsidRPr="00D50135">
                        <w:rPr>
                          <w:rFonts w:cs="Calibri"/>
                          <w:i/>
                          <w:color w:val="231F20"/>
                          <w:szCs w:val="24"/>
                        </w:rPr>
                        <w:t>Under</w:t>
                      </w:r>
                      <w:r w:rsidRPr="00D50135">
                        <w:rPr>
                          <w:rFonts w:cs="Calibri"/>
                          <w:i/>
                          <w:color w:val="231F20"/>
                          <w:spacing w:val="5"/>
                          <w:szCs w:val="24"/>
                        </w:rPr>
                        <w:t xml:space="preserve"> </w:t>
                      </w:r>
                      <w:r w:rsidRPr="00D50135">
                        <w:rPr>
                          <w:rFonts w:cs="Calibri"/>
                          <w:i/>
                          <w:color w:val="231F20"/>
                          <w:szCs w:val="24"/>
                        </w:rPr>
                        <w:t>the</w:t>
                      </w:r>
                      <w:r w:rsidRPr="00D50135">
                        <w:rPr>
                          <w:rFonts w:cs="Calibri"/>
                          <w:i/>
                          <w:color w:val="231F20"/>
                          <w:spacing w:val="6"/>
                          <w:szCs w:val="24"/>
                        </w:rPr>
                        <w:t xml:space="preserve"> </w:t>
                      </w:r>
                      <w:r w:rsidRPr="00D50135">
                        <w:rPr>
                          <w:rFonts w:cs="Calibri"/>
                          <w:i/>
                          <w:color w:val="231F20"/>
                          <w:spacing w:val="-5"/>
                          <w:szCs w:val="24"/>
                        </w:rPr>
                        <w:t>P</w:t>
                      </w:r>
                      <w:r w:rsidRPr="00D50135">
                        <w:rPr>
                          <w:rFonts w:cs="Calibri"/>
                          <w:i/>
                          <w:color w:val="231F20"/>
                          <w:szCs w:val="24"/>
                        </w:rPr>
                        <w:t>atronage</w:t>
                      </w:r>
                      <w:r w:rsidRPr="00D50135">
                        <w:rPr>
                          <w:rFonts w:cs="Calibri"/>
                          <w:i/>
                          <w:color w:val="231F20"/>
                          <w:spacing w:val="6"/>
                          <w:szCs w:val="24"/>
                        </w:rPr>
                        <w:t xml:space="preserve"> </w:t>
                      </w:r>
                      <w:r w:rsidRPr="00D50135">
                        <w:rPr>
                          <w:rFonts w:cs="Calibri"/>
                          <w:i/>
                          <w:color w:val="231F20"/>
                          <w:szCs w:val="24"/>
                        </w:rPr>
                        <w:t>of</w:t>
                      </w:r>
                      <w:r w:rsidRPr="00D50135">
                        <w:rPr>
                          <w:rFonts w:cs="Calibri"/>
                          <w:i/>
                          <w:color w:val="231F20"/>
                          <w:spacing w:val="6"/>
                          <w:szCs w:val="24"/>
                        </w:rPr>
                        <w:t xml:space="preserve"> </w:t>
                      </w:r>
                      <w:r w:rsidRPr="00D50135">
                        <w:rPr>
                          <w:rFonts w:cs="Calibri"/>
                          <w:i/>
                          <w:color w:val="231F20"/>
                          <w:szCs w:val="24"/>
                        </w:rPr>
                        <w:t>the</w:t>
                      </w:r>
                      <w:r w:rsidRPr="00D50135">
                        <w:rPr>
                          <w:rFonts w:cs="Calibri"/>
                          <w:i/>
                          <w:color w:val="231F20"/>
                          <w:spacing w:val="6"/>
                          <w:szCs w:val="24"/>
                        </w:rPr>
                        <w:t xml:space="preserve"> </w:t>
                      </w:r>
                      <w:r w:rsidRPr="00D50135">
                        <w:rPr>
                          <w:rFonts w:cs="Calibri"/>
                          <w:i/>
                          <w:color w:val="231F20"/>
                          <w:szCs w:val="24"/>
                        </w:rPr>
                        <w:t>Catholic</w:t>
                      </w:r>
                      <w:r w:rsidRPr="00D50135">
                        <w:rPr>
                          <w:rFonts w:cs="Calibri"/>
                          <w:i/>
                          <w:color w:val="231F20"/>
                          <w:spacing w:val="6"/>
                          <w:szCs w:val="24"/>
                        </w:rPr>
                        <w:t xml:space="preserve"> </w:t>
                      </w:r>
                      <w:r w:rsidRPr="00D50135">
                        <w:rPr>
                          <w:rFonts w:cs="Calibri"/>
                          <w:i/>
                          <w:color w:val="231F20"/>
                          <w:szCs w:val="24"/>
                        </w:rPr>
                        <w:t>Bishop</w:t>
                      </w:r>
                      <w:r w:rsidRPr="00D50135">
                        <w:rPr>
                          <w:rFonts w:cs="Calibri"/>
                          <w:i/>
                          <w:color w:val="231F20"/>
                          <w:w w:val="101"/>
                          <w:szCs w:val="24"/>
                        </w:rPr>
                        <w:t xml:space="preserve"> </w:t>
                      </w:r>
                      <w:r w:rsidRPr="00D50135">
                        <w:rPr>
                          <w:rFonts w:cs="Calibri"/>
                          <w:i/>
                          <w:color w:val="231F20"/>
                          <w:szCs w:val="24"/>
                        </w:rPr>
                        <w:t>of</w:t>
                      </w:r>
                      <w:r w:rsidRPr="00D50135">
                        <w:rPr>
                          <w:rFonts w:cs="Calibri"/>
                          <w:i/>
                          <w:color w:val="231F20"/>
                          <w:spacing w:val="6"/>
                          <w:szCs w:val="24"/>
                        </w:rPr>
                        <w:t xml:space="preserve"> </w:t>
                      </w:r>
                      <w:r w:rsidRPr="00D50135">
                        <w:rPr>
                          <w:rFonts w:cs="Calibri"/>
                          <w:i/>
                          <w:color w:val="231F20"/>
                          <w:spacing w:val="-4"/>
                          <w:szCs w:val="24"/>
                        </w:rPr>
                        <w:t>F</w:t>
                      </w:r>
                      <w:r w:rsidRPr="00D50135">
                        <w:rPr>
                          <w:rFonts w:cs="Calibri"/>
                          <w:i/>
                          <w:color w:val="231F20"/>
                          <w:szCs w:val="24"/>
                        </w:rPr>
                        <w:t>erns</w:t>
                      </w:r>
                    </w:p>
                    <w:p w14:paraId="1446E610" w14:textId="77777777" w:rsidR="00B01E35" w:rsidRPr="00D50135" w:rsidRDefault="00B01E35" w:rsidP="00B01E35">
                      <w:pPr>
                        <w:spacing w:line="228" w:lineRule="exact"/>
                        <w:jc w:val="center"/>
                        <w:rPr>
                          <w:rFonts w:cs="Calibri"/>
                          <w:szCs w:val="24"/>
                        </w:rPr>
                      </w:pPr>
                      <w:r w:rsidRPr="00D50135">
                        <w:rPr>
                          <w:color w:val="231F20"/>
                          <w:szCs w:val="24"/>
                        </w:rPr>
                        <w:t>Phone:</w:t>
                      </w:r>
                      <w:r w:rsidRPr="00D50135">
                        <w:rPr>
                          <w:color w:val="231F20"/>
                          <w:spacing w:val="10"/>
                          <w:szCs w:val="24"/>
                        </w:rPr>
                        <w:t xml:space="preserve"> </w:t>
                      </w:r>
                      <w:r w:rsidRPr="00D50135">
                        <w:rPr>
                          <w:color w:val="231F20"/>
                          <w:szCs w:val="24"/>
                        </w:rPr>
                        <w:t>0402</w:t>
                      </w:r>
                      <w:r w:rsidRPr="00D50135">
                        <w:rPr>
                          <w:color w:val="231F20"/>
                          <w:spacing w:val="11"/>
                          <w:szCs w:val="24"/>
                        </w:rPr>
                        <w:t xml:space="preserve"> </w:t>
                      </w:r>
                      <w:r w:rsidRPr="00D50135">
                        <w:rPr>
                          <w:color w:val="231F20"/>
                          <w:szCs w:val="24"/>
                        </w:rPr>
                        <w:t>36669</w:t>
                      </w:r>
                    </w:p>
                    <w:p w14:paraId="7EF4A590" w14:textId="77777777" w:rsidR="00B01E35" w:rsidRPr="00D50135" w:rsidRDefault="00276244" w:rsidP="00B01E35">
                      <w:pPr>
                        <w:pStyle w:val="BodyText"/>
                        <w:spacing w:before="8" w:line="237" w:lineRule="auto"/>
                        <w:ind w:left="0" w:right="406"/>
                        <w:jc w:val="center"/>
                        <w:rPr>
                          <w:color w:val="231F20"/>
                        </w:rPr>
                      </w:pPr>
                      <w:r>
                        <w:rPr>
                          <w:color w:val="231F20"/>
                        </w:rPr>
                        <w:t xml:space="preserve">   </w:t>
                      </w:r>
                      <w:r w:rsidR="00B01E35" w:rsidRPr="00D50135">
                        <w:rPr>
                          <w:color w:val="231F20"/>
                        </w:rPr>
                        <w:t>Email:</w:t>
                      </w:r>
                      <w:r>
                        <w:rPr>
                          <w:color w:val="231F20"/>
                        </w:rPr>
                        <w:t xml:space="preserve">  </w:t>
                      </w:r>
                      <w:hyperlink r:id="rId6" w:history="1">
                        <w:r w:rsidRPr="00586264">
                          <w:rPr>
                            <w:rStyle w:val="Hyperlink"/>
                          </w:rPr>
                          <w:t>office@annacurrans.ie</w:t>
                        </w:r>
                      </w:hyperlink>
                    </w:p>
                    <w:p w14:paraId="7D500490" w14:textId="754D5EDF" w:rsidR="00B01E35" w:rsidRPr="00F22894" w:rsidRDefault="00B01E35" w:rsidP="00F22894">
                      <w:pPr>
                        <w:pStyle w:val="BodyText"/>
                        <w:tabs>
                          <w:tab w:val="left" w:pos="5245"/>
                        </w:tabs>
                        <w:spacing w:before="8" w:line="237" w:lineRule="auto"/>
                        <w:ind w:left="-3261" w:right="406"/>
                        <w:jc w:val="center"/>
                      </w:pPr>
                      <w:r>
                        <w:rPr>
                          <w:color w:val="231F20"/>
                        </w:rPr>
                        <w:t xml:space="preserve">                                                  </w:t>
                      </w:r>
                      <w:r w:rsidR="00F22894">
                        <w:t xml:space="preserve">          </w:t>
                      </w:r>
                      <w:r w:rsidRPr="00F22894">
                        <w:rPr>
                          <w:color w:val="231F20"/>
                          <w:sz w:val="20"/>
                          <w:szCs w:val="20"/>
                        </w:rPr>
                        <w:t>Roll</w:t>
                      </w:r>
                      <w:r w:rsidRPr="00F22894">
                        <w:rPr>
                          <w:color w:val="231F20"/>
                          <w:spacing w:val="7"/>
                          <w:sz w:val="20"/>
                          <w:szCs w:val="20"/>
                        </w:rPr>
                        <w:t xml:space="preserve"> </w:t>
                      </w:r>
                      <w:r w:rsidRPr="00F22894">
                        <w:rPr>
                          <w:color w:val="231F20"/>
                          <w:sz w:val="20"/>
                          <w:szCs w:val="20"/>
                        </w:rPr>
                        <w:t>No.</w:t>
                      </w:r>
                      <w:r w:rsidRPr="00F22894">
                        <w:rPr>
                          <w:color w:val="231F20"/>
                          <w:spacing w:val="7"/>
                          <w:sz w:val="20"/>
                          <w:szCs w:val="20"/>
                        </w:rPr>
                        <w:t xml:space="preserve"> </w:t>
                      </w:r>
                      <w:r w:rsidRPr="00F22894">
                        <w:rPr>
                          <w:color w:val="231F20"/>
                          <w:sz w:val="20"/>
                          <w:szCs w:val="20"/>
                        </w:rPr>
                        <w:t>17304 O</w:t>
                      </w:r>
                    </w:p>
                    <w:p w14:paraId="01CBFB42" w14:textId="77777777" w:rsidR="00B01E35" w:rsidRDefault="00B01E35"/>
                  </w:txbxContent>
                </v:textbox>
              </v:shape>
            </w:pict>
          </mc:Fallback>
        </mc:AlternateContent>
      </w:r>
      <w:r w:rsidR="00276244">
        <w:rPr>
          <w:noProof/>
          <w:lang w:eastAsia="en-IE"/>
        </w:rPr>
        <mc:AlternateContent>
          <mc:Choice Requires="wps">
            <w:drawing>
              <wp:anchor distT="0" distB="0" distL="114300" distR="114300" simplePos="0" relativeHeight="251658240" behindDoc="0" locked="0" layoutInCell="1" allowOverlap="1" wp14:anchorId="05AEFB89" wp14:editId="3ECC15C3">
                <wp:simplePos x="0" y="0"/>
                <wp:positionH relativeFrom="column">
                  <wp:posOffset>-212725</wp:posOffset>
                </wp:positionH>
                <wp:positionV relativeFrom="paragraph">
                  <wp:posOffset>-673100</wp:posOffset>
                </wp:positionV>
                <wp:extent cx="1924050" cy="1549400"/>
                <wp:effectExtent l="0" t="3175"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9B329" w14:textId="77777777" w:rsidR="00B01E35" w:rsidRDefault="00B01E35">
                            <w:r w:rsidRPr="00B01E35">
                              <w:rPr>
                                <w:noProof/>
                                <w:lang w:eastAsia="en-IE"/>
                              </w:rPr>
                              <w:drawing>
                                <wp:inline distT="0" distB="0" distL="0" distR="0" wp14:anchorId="27E0BADA" wp14:editId="736D1070">
                                  <wp:extent cx="1311843" cy="1404000"/>
                                  <wp:effectExtent l="19050" t="0" r="2607"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crest1.png"/>
                                          <pic:cNvPicPr preferRelativeResize="0">
                                            <a:picLocks noChangeAspect="1" noChangeArrowheads="1"/>
                                          </pic:cNvPicPr>
                                        </pic:nvPicPr>
                                        <pic:blipFill>
                                          <a:blip r:embed="rId7" cstate="print"/>
                                          <a:stretch>
                                            <a:fillRect/>
                                          </a:stretch>
                                        </pic:blipFill>
                                        <pic:spPr bwMode="auto">
                                          <a:xfrm>
                                            <a:off x="0" y="0"/>
                                            <a:ext cx="1311843" cy="1404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FB89" id="Text Box 2" o:spid="_x0000_s1027" type="#_x0000_t202" style="position:absolute;margin-left:-16.75pt;margin-top:-53pt;width:151.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" filled="f" stroked="f">
                <v:textbox>
                  <w:txbxContent>
                    <w:p w14:paraId="1E29B329" w14:textId="77777777" w:rsidR="00B01E35" w:rsidRDefault="00B01E35">
                      <w:r w:rsidRPr="00B01E35">
                        <w:rPr>
                          <w:noProof/>
                          <w:lang w:eastAsia="en-IE"/>
                        </w:rPr>
                        <w:drawing>
                          <wp:inline distT="0" distB="0" distL="0" distR="0" wp14:anchorId="27E0BADA" wp14:editId="736D1070">
                            <wp:extent cx="1311843" cy="1404000"/>
                            <wp:effectExtent l="19050" t="0" r="2607"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crest1.png"/>
                                    <pic:cNvPicPr preferRelativeResize="0">
                                      <a:picLocks noChangeAspect="1" noChangeArrowheads="1"/>
                                    </pic:cNvPicPr>
                                  </pic:nvPicPr>
                                  <pic:blipFill>
                                    <a:blip r:embed="rId8" cstate="print"/>
                                    <a:stretch>
                                      <a:fillRect/>
                                    </a:stretch>
                                  </pic:blipFill>
                                  <pic:spPr bwMode="auto">
                                    <a:xfrm>
                                      <a:off x="0" y="0"/>
                                      <a:ext cx="1311843" cy="1404000"/>
                                    </a:xfrm>
                                    <a:prstGeom prst="rect">
                                      <a:avLst/>
                                    </a:prstGeom>
                                    <a:noFill/>
                                    <a:ln w="9525">
                                      <a:noFill/>
                                      <a:miter lim="800000"/>
                                      <a:headEnd/>
                                      <a:tailEnd/>
                                    </a:ln>
                                  </pic:spPr>
                                </pic:pic>
                              </a:graphicData>
                            </a:graphic>
                          </wp:inline>
                        </w:drawing>
                      </w:r>
                    </w:p>
                  </w:txbxContent>
                </v:textbox>
              </v:shape>
            </w:pict>
          </mc:Fallback>
        </mc:AlternateContent>
      </w:r>
      <w:r w:rsidR="00276244">
        <w:rPr>
          <w:noProof/>
          <w:lang w:eastAsia="en-IE"/>
        </w:rPr>
        <mc:AlternateContent>
          <mc:Choice Requires="wps">
            <w:drawing>
              <wp:anchor distT="0" distB="0" distL="114300" distR="114300" simplePos="0" relativeHeight="251660288" behindDoc="0" locked="0" layoutInCell="1" allowOverlap="1" wp14:anchorId="6C135CBA" wp14:editId="3DD940FC">
                <wp:simplePos x="0" y="0"/>
                <wp:positionH relativeFrom="column">
                  <wp:posOffset>4498975</wp:posOffset>
                </wp:positionH>
                <wp:positionV relativeFrom="paragraph">
                  <wp:posOffset>-607060</wp:posOffset>
                </wp:positionV>
                <wp:extent cx="1835150" cy="1670050"/>
                <wp:effectExtent l="3175" t="2540" r="0"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6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3399D" w14:textId="77777777" w:rsidR="00B01E35" w:rsidRDefault="00B01E35">
                            <w:r w:rsidRPr="00B01E35">
                              <w:rPr>
                                <w:noProof/>
                                <w:lang w:eastAsia="en-IE"/>
                              </w:rPr>
                              <w:drawing>
                                <wp:inline distT="0" distB="0" distL="0" distR="0" wp14:anchorId="3A1C9153" wp14:editId="74FFE1B5">
                                  <wp:extent cx="981818" cy="1080000"/>
                                  <wp:effectExtent l="19050" t="0" r="8782"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81818" cy="1080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35CBA" id="Text Box 4" o:spid="_x0000_s1028" type="#_x0000_t202" style="position:absolute;margin-left:354.25pt;margin-top:-47.8pt;width:144.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" filled="f" stroked="f">
                <v:textbox>
                  <w:txbxContent>
                    <w:p w14:paraId="1123399D" w14:textId="77777777" w:rsidR="00B01E35" w:rsidRDefault="00B01E35">
                      <w:r w:rsidRPr="00B01E35">
                        <w:rPr>
                          <w:noProof/>
                          <w:lang w:eastAsia="en-IE"/>
                        </w:rPr>
                        <w:drawing>
                          <wp:inline distT="0" distB="0" distL="0" distR="0" wp14:anchorId="3A1C9153" wp14:editId="74FFE1B5">
                            <wp:extent cx="981818" cy="1080000"/>
                            <wp:effectExtent l="19050" t="0" r="8782"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81818" cy="1080000"/>
                                    </a:xfrm>
                                    <a:prstGeom prst="rect">
                                      <a:avLst/>
                                    </a:prstGeom>
                                    <a:noFill/>
                                    <a:ln w="9525">
                                      <a:noFill/>
                                      <a:miter lim="800000"/>
                                      <a:headEnd/>
                                      <a:tailEnd/>
                                    </a:ln>
                                  </pic:spPr>
                                </pic:pic>
                              </a:graphicData>
                            </a:graphic>
                          </wp:inline>
                        </w:drawing>
                      </w:r>
                    </w:p>
                  </w:txbxContent>
                </v:textbox>
              </v:shape>
            </w:pict>
          </mc:Fallback>
        </mc:AlternateContent>
      </w:r>
    </w:p>
    <w:p w14:paraId="1675F1CC" w14:textId="3CBCB00A" w:rsidR="008B389E" w:rsidRDefault="008B389E"/>
    <w:p w14:paraId="45C9E1CC" w14:textId="0AF249BC" w:rsidR="008B389E" w:rsidRDefault="008B389E"/>
    <w:p w14:paraId="6CE81BE9" w14:textId="1A65988B" w:rsidR="008B389E" w:rsidRDefault="00235EAD">
      <w:r>
        <w:rPr>
          <w:noProof/>
          <w:lang w:eastAsia="en-IE"/>
        </w:rPr>
        <mc:AlternateContent>
          <mc:Choice Requires="wps">
            <w:drawing>
              <wp:anchor distT="0" distB="0" distL="114300" distR="114300" simplePos="0" relativeHeight="251661312" behindDoc="0" locked="0" layoutInCell="1" allowOverlap="1" wp14:anchorId="529ECF4C" wp14:editId="132A27D9">
                <wp:simplePos x="0" y="0"/>
                <wp:positionH relativeFrom="column">
                  <wp:posOffset>4492625</wp:posOffset>
                </wp:positionH>
                <wp:positionV relativeFrom="paragraph">
                  <wp:posOffset>147320</wp:posOffset>
                </wp:positionV>
                <wp:extent cx="1339850" cy="2794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32E1" w14:textId="77777777" w:rsidR="00B01E35" w:rsidRDefault="00276244" w:rsidP="00B01E35">
                            <w:pPr>
                              <w:spacing w:before="7"/>
                              <w:ind w:left="101"/>
                              <w:jc w:val="center"/>
                              <w:rPr>
                                <w:rFonts w:cs="Calibri"/>
                              </w:rPr>
                            </w:pPr>
                            <w:r>
                              <w:rPr>
                                <w:rFonts w:cs="Calibri"/>
                                <w:b/>
                                <w:bCs/>
                                <w:color w:val="00A650"/>
                                <w:w w:val="105"/>
                              </w:rPr>
                              <w:t xml:space="preserve"> </w:t>
                            </w:r>
                            <w:r w:rsidR="00B01E35">
                              <w:rPr>
                                <w:rFonts w:cs="Calibri"/>
                                <w:b/>
                                <w:bCs/>
                                <w:color w:val="00A650"/>
                                <w:w w:val="105"/>
                              </w:rPr>
                              <w:t>G</w:t>
                            </w:r>
                            <w:r w:rsidR="00B01E35">
                              <w:rPr>
                                <w:rFonts w:cs="Calibri"/>
                                <w:b/>
                                <w:bCs/>
                                <w:color w:val="00A650"/>
                                <w:spacing w:val="-4"/>
                                <w:w w:val="105"/>
                              </w:rPr>
                              <w:t>r</w:t>
                            </w:r>
                            <w:r w:rsidR="00B01E35">
                              <w:rPr>
                                <w:rFonts w:cs="Calibri"/>
                                <w:b/>
                                <w:bCs/>
                                <w:color w:val="00A650"/>
                                <w:w w:val="105"/>
                              </w:rPr>
                              <w:t>een-Schools</w:t>
                            </w:r>
                          </w:p>
                          <w:p w14:paraId="5A6EBEAF" w14:textId="77777777" w:rsidR="00B01E35" w:rsidRDefault="00B01E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CF4C" id="Text Box 5" o:spid="_x0000_s1029" type="#_x0000_t202" style="position:absolute;margin-left:353.75pt;margin-top:11.6pt;width:105.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" filled="f" stroked="f">
                <v:textbox>
                  <w:txbxContent>
                    <w:p w14:paraId="56AA32E1" w14:textId="77777777" w:rsidR="00B01E35" w:rsidRDefault="00276244" w:rsidP="00B01E35">
                      <w:pPr>
                        <w:spacing w:before="7"/>
                        <w:ind w:left="101"/>
                        <w:jc w:val="center"/>
                        <w:rPr>
                          <w:rFonts w:cs="Calibri"/>
                        </w:rPr>
                      </w:pPr>
                      <w:r>
                        <w:rPr>
                          <w:rFonts w:cs="Calibri"/>
                          <w:b/>
                          <w:bCs/>
                          <w:color w:val="00A650"/>
                          <w:w w:val="105"/>
                        </w:rPr>
                        <w:t xml:space="preserve"> </w:t>
                      </w:r>
                      <w:r w:rsidR="00B01E35">
                        <w:rPr>
                          <w:rFonts w:cs="Calibri"/>
                          <w:b/>
                          <w:bCs/>
                          <w:color w:val="00A650"/>
                          <w:w w:val="105"/>
                        </w:rPr>
                        <w:t>G</w:t>
                      </w:r>
                      <w:r w:rsidR="00B01E35">
                        <w:rPr>
                          <w:rFonts w:cs="Calibri"/>
                          <w:b/>
                          <w:bCs/>
                          <w:color w:val="00A650"/>
                          <w:spacing w:val="-4"/>
                          <w:w w:val="105"/>
                        </w:rPr>
                        <w:t>r</w:t>
                      </w:r>
                      <w:r w:rsidR="00B01E35">
                        <w:rPr>
                          <w:rFonts w:cs="Calibri"/>
                          <w:b/>
                          <w:bCs/>
                          <w:color w:val="00A650"/>
                          <w:w w:val="105"/>
                        </w:rPr>
                        <w:t>een-Schools</w:t>
                      </w:r>
                    </w:p>
                    <w:p w14:paraId="5A6EBEAF" w14:textId="77777777" w:rsidR="00B01E35" w:rsidRDefault="00B01E35"/>
                  </w:txbxContent>
                </v:textbox>
              </v:shape>
            </w:pict>
          </mc:Fallback>
        </mc:AlternateContent>
      </w:r>
    </w:p>
    <w:p w14:paraId="1F839A74" w14:textId="0C801410" w:rsidR="008B389E" w:rsidRDefault="008B389E"/>
    <w:p w14:paraId="16C921B2" w14:textId="60E6AD42" w:rsidR="008B389E" w:rsidRDefault="008B389E"/>
    <w:p w14:paraId="3D1E5D11" w14:textId="713CAE4E" w:rsidR="008B389E" w:rsidRDefault="008B389E"/>
    <w:p w14:paraId="50E51FE1" w14:textId="0D8C10DD" w:rsidR="008B389E" w:rsidRPr="00F22894" w:rsidRDefault="00F22894" w:rsidP="00F22894">
      <w:pPr>
        <w:jc w:val="center"/>
        <w:rPr>
          <w:rFonts w:ascii="Lucida Calligraphy" w:hAnsi="Lucida Calligraphy"/>
          <w:b/>
          <w:bCs/>
        </w:rPr>
      </w:pPr>
      <w:r w:rsidRPr="00F22894">
        <w:rPr>
          <w:rFonts w:ascii="Lucida Calligraphy" w:hAnsi="Lucida Calligraphy"/>
          <w:b/>
          <w:bCs/>
        </w:rPr>
        <w:t xml:space="preserve">Bí Cineálta Anti-Bullying Policy </w:t>
      </w:r>
    </w:p>
    <w:p w14:paraId="0104D841" w14:textId="11B5F271" w:rsidR="00464E0E" w:rsidRDefault="00464E0E"/>
    <w:p w14:paraId="31E8DD1A" w14:textId="7AE6EC1F" w:rsidR="00464E0E" w:rsidRDefault="00464E0E"/>
    <w:p w14:paraId="7C1317AE" w14:textId="2327CCDC" w:rsidR="008A16DB" w:rsidRPr="001D0198" w:rsidRDefault="00284CA5" w:rsidP="00284CA5">
      <w:pPr>
        <w:pStyle w:val="BodyA"/>
        <w:numPr>
          <w:ilvl w:val="3"/>
          <w:numId w:val="12"/>
        </w:numPr>
        <w:tabs>
          <w:tab w:val="left" w:pos="814"/>
        </w:tabs>
        <w:ind w:left="813" w:right="116" w:hanging="355"/>
        <w:rPr>
          <w:rFonts w:asciiTheme="minorHAnsi" w:eastAsia="Times New Roman" w:hAnsiTheme="minorHAnsi" w:cstheme="minorHAnsi"/>
        </w:rPr>
      </w:pPr>
      <w:r w:rsidRPr="00284CA5">
        <w:rPr>
          <w:rFonts w:asciiTheme="minorHAnsi" w:hAnsiTheme="minorHAnsi" w:cstheme="minorHAnsi"/>
        </w:rPr>
        <w:t>T</w:t>
      </w:r>
      <w:r w:rsidR="00520F81" w:rsidRPr="00284CA5">
        <w:rPr>
          <w:rFonts w:asciiTheme="minorHAnsi" w:hAnsiTheme="minorHAnsi" w:cstheme="minorHAnsi"/>
        </w:rPr>
        <w:t>he Board of Management of</w:t>
      </w:r>
      <w:r w:rsidR="00520F81" w:rsidRPr="00284CA5">
        <w:rPr>
          <w:rFonts w:asciiTheme="minorHAnsi" w:eastAsia="Times New Roman" w:hAnsiTheme="minorHAnsi" w:cstheme="minorHAnsi"/>
        </w:rPr>
        <w:t xml:space="preserve"> </w:t>
      </w:r>
      <w:r w:rsidR="00520F81" w:rsidRPr="00284CA5">
        <w:rPr>
          <w:rFonts w:asciiTheme="minorHAnsi" w:hAnsiTheme="minorHAnsi" w:cstheme="minorHAnsi"/>
        </w:rPr>
        <w:t xml:space="preserve">St. Brigid’s N.S. Annacurra has adopted the </w:t>
      </w:r>
      <w:r w:rsidRPr="00284CA5">
        <w:rPr>
          <w:rFonts w:asciiTheme="minorHAnsi" w:hAnsiTheme="minorHAnsi" w:cstheme="minorHAnsi"/>
        </w:rPr>
        <w:t xml:space="preserve">new </w:t>
      </w:r>
      <w:r w:rsidRPr="001D0198">
        <w:rPr>
          <w:rFonts w:asciiTheme="minorHAnsi" w:hAnsiTheme="minorHAnsi" w:cstheme="minorHAnsi"/>
          <w:i/>
          <w:iCs/>
        </w:rPr>
        <w:t>Cineáltas: Action Plan on</w:t>
      </w:r>
      <w:r w:rsidRPr="00284CA5">
        <w:rPr>
          <w:rFonts w:asciiTheme="minorHAnsi" w:hAnsiTheme="minorHAnsi" w:cstheme="minorHAnsi"/>
        </w:rPr>
        <w:t xml:space="preserve"> </w:t>
      </w:r>
      <w:r w:rsidRPr="001D0198">
        <w:rPr>
          <w:rFonts w:asciiTheme="minorHAnsi" w:hAnsiTheme="minorHAnsi" w:cstheme="minorHAnsi"/>
          <w:i/>
          <w:iCs/>
        </w:rPr>
        <w:t>Bullying</w:t>
      </w:r>
      <w:r w:rsidRPr="00284CA5">
        <w:rPr>
          <w:rFonts w:asciiTheme="minorHAnsi" w:hAnsiTheme="minorHAnsi" w:cstheme="minorHAnsi"/>
        </w:rPr>
        <w:t xml:space="preserve"> </w:t>
      </w:r>
      <w:r>
        <w:rPr>
          <w:rFonts w:asciiTheme="minorHAnsi" w:hAnsiTheme="minorHAnsi" w:cstheme="minorHAnsi"/>
        </w:rPr>
        <w:t xml:space="preserve">which replaces the </w:t>
      </w:r>
      <w:r w:rsidRPr="00520F81">
        <w:rPr>
          <w:rFonts w:asciiTheme="minorHAnsi" w:hAnsiTheme="minorHAnsi" w:cstheme="minorHAnsi"/>
          <w:i/>
          <w:iCs/>
        </w:rPr>
        <w:t xml:space="preserve">Anti-Bullying Procedures for Primary and Post-Primary Schools </w:t>
      </w:r>
      <w:r>
        <w:rPr>
          <w:rFonts w:asciiTheme="minorHAnsi" w:hAnsiTheme="minorHAnsi" w:cstheme="minorHAnsi"/>
          <w:i/>
          <w:iCs/>
        </w:rPr>
        <w:t xml:space="preserve">2013. </w:t>
      </w:r>
      <w:r w:rsidR="008A16DB">
        <w:rPr>
          <w:rFonts w:asciiTheme="minorHAnsi" w:hAnsiTheme="minorHAnsi" w:cstheme="minorHAnsi"/>
        </w:rPr>
        <w:t xml:space="preserve">These procedures apply to all primary and post primary schools as defined in the </w:t>
      </w:r>
      <w:r w:rsidR="008A16DB" w:rsidRPr="001D0198">
        <w:rPr>
          <w:rFonts w:asciiTheme="minorHAnsi" w:hAnsiTheme="minorHAnsi" w:cstheme="minorHAnsi"/>
          <w:i/>
          <w:iCs/>
        </w:rPr>
        <w:t>Education Act 1998</w:t>
      </w:r>
      <w:r w:rsidR="008A16DB">
        <w:rPr>
          <w:rFonts w:asciiTheme="minorHAnsi" w:hAnsiTheme="minorHAnsi" w:cstheme="minorHAnsi"/>
        </w:rPr>
        <w:t xml:space="preserve">. </w:t>
      </w:r>
    </w:p>
    <w:p w14:paraId="48EAC6CC" w14:textId="77777777" w:rsidR="001D0198" w:rsidRPr="00694B7C" w:rsidRDefault="001D0198" w:rsidP="001D0198">
      <w:pPr>
        <w:pStyle w:val="BodyA"/>
        <w:tabs>
          <w:tab w:val="left" w:pos="814"/>
        </w:tabs>
        <w:ind w:left="813" w:right="116"/>
        <w:rPr>
          <w:rFonts w:asciiTheme="minorHAnsi" w:eastAsia="Times New Roman" w:hAnsiTheme="minorHAnsi" w:cstheme="minorHAnsi"/>
        </w:rPr>
      </w:pPr>
    </w:p>
    <w:p w14:paraId="70C7B8EF" w14:textId="4D7BDBD1" w:rsidR="00694B7C" w:rsidRPr="001D0198" w:rsidRDefault="00694B7C" w:rsidP="00284CA5">
      <w:pPr>
        <w:pStyle w:val="BodyA"/>
        <w:numPr>
          <w:ilvl w:val="3"/>
          <w:numId w:val="12"/>
        </w:numPr>
        <w:tabs>
          <w:tab w:val="left" w:pos="814"/>
        </w:tabs>
        <w:ind w:left="813" w:right="116" w:hanging="355"/>
        <w:rPr>
          <w:rFonts w:asciiTheme="minorHAnsi" w:eastAsia="Times New Roman" w:hAnsiTheme="minorHAnsi" w:cstheme="minorHAnsi"/>
        </w:rPr>
      </w:pPr>
      <w:r>
        <w:rPr>
          <w:rFonts w:asciiTheme="minorHAnsi" w:hAnsiTheme="minorHAnsi" w:cstheme="minorHAnsi"/>
        </w:rPr>
        <w:t xml:space="preserve">These procedures are underpinned by a range of legislation which includes the </w:t>
      </w:r>
      <w:r w:rsidRPr="001D0198">
        <w:rPr>
          <w:rFonts w:asciiTheme="minorHAnsi" w:hAnsiTheme="minorHAnsi" w:cstheme="minorHAnsi"/>
          <w:i/>
          <w:iCs/>
        </w:rPr>
        <w:t>Education Welfare Act</w:t>
      </w:r>
      <w:r>
        <w:rPr>
          <w:rFonts w:asciiTheme="minorHAnsi" w:hAnsiTheme="minorHAnsi" w:cstheme="minorHAnsi"/>
        </w:rPr>
        <w:t xml:space="preserve"> </w:t>
      </w:r>
      <w:r w:rsidRPr="001D0198">
        <w:rPr>
          <w:rFonts w:asciiTheme="minorHAnsi" w:hAnsiTheme="minorHAnsi" w:cstheme="minorHAnsi"/>
          <w:i/>
          <w:iCs/>
        </w:rPr>
        <w:t xml:space="preserve">2000 </w:t>
      </w:r>
      <w:r>
        <w:rPr>
          <w:rFonts w:asciiTheme="minorHAnsi" w:hAnsiTheme="minorHAnsi" w:cstheme="minorHAnsi"/>
        </w:rPr>
        <w:t xml:space="preserve">where schools prepare a code of behaviour in respect of the students registered at the school. </w:t>
      </w:r>
      <w:r w:rsidRPr="001D0198">
        <w:rPr>
          <w:rFonts w:asciiTheme="minorHAnsi" w:hAnsiTheme="minorHAnsi" w:cstheme="minorHAnsi"/>
          <w:i/>
          <w:iCs/>
        </w:rPr>
        <w:t>The Code of Behaviour Guidelines for Schools</w:t>
      </w:r>
      <w:r>
        <w:rPr>
          <w:rFonts w:asciiTheme="minorHAnsi" w:hAnsiTheme="minorHAnsi" w:cstheme="minorHAnsi"/>
        </w:rPr>
        <w:t xml:space="preserve"> require schools to have an anti-bullying policy as part of the school’s </w:t>
      </w:r>
      <w:r w:rsidR="001D0198">
        <w:rPr>
          <w:rFonts w:asciiTheme="minorHAnsi" w:hAnsiTheme="minorHAnsi" w:cstheme="minorHAnsi"/>
        </w:rPr>
        <w:t>C</w:t>
      </w:r>
      <w:r>
        <w:rPr>
          <w:rFonts w:asciiTheme="minorHAnsi" w:hAnsiTheme="minorHAnsi" w:cstheme="minorHAnsi"/>
        </w:rPr>
        <w:t>ode of Behaviour</w:t>
      </w:r>
      <w:r w:rsidR="001D0198">
        <w:rPr>
          <w:rFonts w:asciiTheme="minorHAnsi" w:hAnsiTheme="minorHAnsi" w:cstheme="minorHAnsi"/>
        </w:rPr>
        <w:t xml:space="preserve">. Schools have an obligation under the Equal </w:t>
      </w:r>
      <w:r w:rsidR="00CC1314">
        <w:rPr>
          <w:rFonts w:asciiTheme="minorHAnsi" w:hAnsiTheme="minorHAnsi" w:cstheme="minorHAnsi"/>
        </w:rPr>
        <w:t>St</w:t>
      </w:r>
      <w:r w:rsidR="001D0198">
        <w:rPr>
          <w:rFonts w:asciiTheme="minorHAnsi" w:hAnsiTheme="minorHAnsi" w:cstheme="minorHAnsi"/>
        </w:rPr>
        <w:t>atus Act 2000-20</w:t>
      </w:r>
      <w:r w:rsidR="00CC1314">
        <w:rPr>
          <w:rFonts w:asciiTheme="minorHAnsi" w:hAnsiTheme="minorHAnsi" w:cstheme="minorHAnsi"/>
        </w:rPr>
        <w:t>1</w:t>
      </w:r>
      <w:r w:rsidR="001D0198">
        <w:rPr>
          <w:rFonts w:asciiTheme="minorHAnsi" w:hAnsiTheme="minorHAnsi" w:cstheme="minorHAnsi"/>
        </w:rPr>
        <w:t>8 to prevent harassment. The Children’s First Act 2015 places a statutory obligation on schools to ensure, as far as practicable, that each child attending school is safe from harm while attending or participating in school activities.</w:t>
      </w:r>
    </w:p>
    <w:p w14:paraId="3C481AD6" w14:textId="77777777" w:rsidR="001D0198" w:rsidRPr="008A16DB" w:rsidRDefault="001D0198" w:rsidP="001D0198">
      <w:pPr>
        <w:pStyle w:val="BodyA"/>
        <w:tabs>
          <w:tab w:val="left" w:pos="814"/>
        </w:tabs>
        <w:ind w:right="116"/>
        <w:rPr>
          <w:rFonts w:asciiTheme="minorHAnsi" w:eastAsia="Times New Roman" w:hAnsiTheme="minorHAnsi" w:cstheme="minorHAnsi"/>
        </w:rPr>
      </w:pPr>
    </w:p>
    <w:p w14:paraId="65002F41" w14:textId="77777777" w:rsidR="008937EF" w:rsidRPr="008937EF" w:rsidRDefault="008A16DB" w:rsidP="00284CA5">
      <w:pPr>
        <w:pStyle w:val="BodyA"/>
        <w:numPr>
          <w:ilvl w:val="3"/>
          <w:numId w:val="12"/>
        </w:numPr>
        <w:tabs>
          <w:tab w:val="left" w:pos="814"/>
        </w:tabs>
        <w:ind w:left="813" w:right="116" w:hanging="355"/>
        <w:rPr>
          <w:rFonts w:asciiTheme="minorHAnsi" w:eastAsia="Times New Roman" w:hAnsiTheme="minorHAnsi" w:cstheme="minorHAnsi"/>
        </w:rPr>
      </w:pPr>
      <w:r>
        <w:rPr>
          <w:rFonts w:asciiTheme="minorHAnsi" w:hAnsiTheme="minorHAnsi" w:cstheme="minorHAnsi"/>
        </w:rPr>
        <w:t xml:space="preserve">These new guidelines will provide direction and guidance </w:t>
      </w:r>
      <w:r w:rsidR="00DD13E5">
        <w:rPr>
          <w:rFonts w:asciiTheme="minorHAnsi" w:hAnsiTheme="minorHAnsi" w:cstheme="minorHAnsi"/>
        </w:rPr>
        <w:t>for</w:t>
      </w:r>
      <w:r>
        <w:rPr>
          <w:rFonts w:asciiTheme="minorHAnsi" w:hAnsiTheme="minorHAnsi" w:cstheme="minorHAnsi"/>
        </w:rPr>
        <w:t xml:space="preserve"> our school to prevent and address bullying behaviour. They have been developed with the 4 key principles of Cineáltas in mind: </w:t>
      </w:r>
    </w:p>
    <w:p w14:paraId="7BC8A1A9" w14:textId="34B65927" w:rsidR="00284CA5" w:rsidRPr="00520F81" w:rsidRDefault="008937EF" w:rsidP="008937EF">
      <w:pPr>
        <w:pStyle w:val="BodyA"/>
        <w:tabs>
          <w:tab w:val="left" w:pos="814"/>
        </w:tabs>
        <w:ind w:right="116"/>
        <w:rPr>
          <w:rFonts w:asciiTheme="minorHAnsi" w:eastAsia="Times New Roman" w:hAnsiTheme="minorHAnsi" w:cstheme="minorHAnsi"/>
        </w:rPr>
      </w:pPr>
      <w:r>
        <w:rPr>
          <w:rFonts w:asciiTheme="minorHAnsi" w:hAnsiTheme="minorHAnsi" w:cstheme="minorHAnsi"/>
        </w:rPr>
        <w:t xml:space="preserve">                </w:t>
      </w:r>
      <w:r w:rsidR="008A16DB">
        <w:rPr>
          <w:rFonts w:asciiTheme="minorHAnsi" w:hAnsiTheme="minorHAnsi" w:cstheme="minorHAnsi"/>
        </w:rPr>
        <w:t xml:space="preserve">Prevention, Support, </w:t>
      </w:r>
      <w:r w:rsidR="004D29D7">
        <w:rPr>
          <w:rFonts w:asciiTheme="minorHAnsi" w:hAnsiTheme="minorHAnsi" w:cstheme="minorHAnsi"/>
        </w:rPr>
        <w:t>O</w:t>
      </w:r>
      <w:r w:rsidR="008A16DB">
        <w:rPr>
          <w:rFonts w:asciiTheme="minorHAnsi" w:hAnsiTheme="minorHAnsi" w:cstheme="minorHAnsi"/>
        </w:rPr>
        <w:t>versight and the Community.</w:t>
      </w:r>
    </w:p>
    <w:p w14:paraId="66186DBD" w14:textId="1EC578F1" w:rsidR="008A16DB" w:rsidRDefault="00694B7C" w:rsidP="00DD13E5">
      <w:pPr>
        <w:pStyle w:val="BodyA"/>
        <w:tabs>
          <w:tab w:val="left" w:pos="814"/>
        </w:tabs>
        <w:spacing w:before="15" w:line="300" w:lineRule="exact"/>
        <w:ind w:left="813" w:right="116"/>
        <w:rPr>
          <w:rFonts w:asciiTheme="minorHAnsi" w:hAnsiTheme="minorHAnsi" w:cstheme="minorHAnsi"/>
        </w:rPr>
      </w:pPr>
      <w:r w:rsidRPr="008937EF">
        <w:rPr>
          <w:rFonts w:asciiTheme="minorHAnsi" w:hAnsiTheme="minorHAnsi" w:cstheme="minorHAnsi"/>
          <w:i/>
          <w:iCs/>
        </w:rPr>
        <w:t>Prevention:</w:t>
      </w:r>
      <w:r>
        <w:rPr>
          <w:rFonts w:asciiTheme="minorHAnsi" w:hAnsiTheme="minorHAnsi" w:cstheme="minorHAnsi"/>
        </w:rPr>
        <w:t xml:space="preserve"> </w:t>
      </w:r>
      <w:r w:rsidR="00CC1314">
        <w:rPr>
          <w:rFonts w:asciiTheme="minorHAnsi" w:hAnsiTheme="minorHAnsi" w:cstheme="minorHAnsi"/>
        </w:rPr>
        <w:t>Education and empathy generation are the foundations for knowledge, respect and inclusion.</w:t>
      </w:r>
    </w:p>
    <w:p w14:paraId="18BD80B5" w14:textId="353ADABA" w:rsidR="00CC1314" w:rsidRDefault="00CC1314" w:rsidP="00DD13E5">
      <w:pPr>
        <w:pStyle w:val="BodyA"/>
        <w:tabs>
          <w:tab w:val="left" w:pos="814"/>
        </w:tabs>
        <w:spacing w:before="15" w:line="300" w:lineRule="exact"/>
        <w:ind w:left="813" w:right="116"/>
        <w:rPr>
          <w:rFonts w:asciiTheme="minorHAnsi" w:hAnsiTheme="minorHAnsi" w:cstheme="minorHAnsi"/>
        </w:rPr>
      </w:pPr>
      <w:r w:rsidRPr="008937EF">
        <w:rPr>
          <w:rFonts w:asciiTheme="minorHAnsi" w:hAnsiTheme="minorHAnsi" w:cstheme="minorHAnsi"/>
          <w:i/>
          <w:iCs/>
        </w:rPr>
        <w:t>Support</w:t>
      </w:r>
      <w:r>
        <w:rPr>
          <w:rFonts w:asciiTheme="minorHAnsi" w:hAnsiTheme="minorHAnsi" w:cstheme="minorHAnsi"/>
        </w:rPr>
        <w:t>: Tangible and targeted supports provide a framework for school communities to work together.</w:t>
      </w:r>
    </w:p>
    <w:p w14:paraId="5E5C5011" w14:textId="4C7A5525" w:rsidR="00CC1314" w:rsidRDefault="00CC1314" w:rsidP="00DD13E5">
      <w:pPr>
        <w:pStyle w:val="BodyA"/>
        <w:tabs>
          <w:tab w:val="left" w:pos="814"/>
        </w:tabs>
        <w:spacing w:before="15" w:line="300" w:lineRule="exact"/>
        <w:ind w:left="813" w:right="116"/>
        <w:rPr>
          <w:rFonts w:asciiTheme="minorHAnsi" w:hAnsiTheme="minorHAnsi" w:cstheme="minorHAnsi"/>
        </w:rPr>
      </w:pPr>
      <w:r w:rsidRPr="008937EF">
        <w:rPr>
          <w:rFonts w:asciiTheme="minorHAnsi" w:hAnsiTheme="minorHAnsi" w:cstheme="minorHAnsi"/>
          <w:i/>
          <w:iCs/>
        </w:rPr>
        <w:t>Oversight</w:t>
      </w:r>
      <w:r>
        <w:rPr>
          <w:rFonts w:asciiTheme="minorHAnsi" w:hAnsiTheme="minorHAnsi" w:cstheme="minorHAnsi"/>
        </w:rPr>
        <w:t>: Visible leadership inspires positive environments for children and the school community.</w:t>
      </w:r>
    </w:p>
    <w:p w14:paraId="0C2145FC" w14:textId="6E11645C" w:rsidR="00CC1314" w:rsidRDefault="00CC1314" w:rsidP="00DD13E5">
      <w:pPr>
        <w:pStyle w:val="BodyA"/>
        <w:tabs>
          <w:tab w:val="left" w:pos="814"/>
        </w:tabs>
        <w:spacing w:before="15" w:line="300" w:lineRule="exact"/>
        <w:ind w:left="813" w:right="116"/>
        <w:rPr>
          <w:rFonts w:asciiTheme="minorHAnsi" w:hAnsiTheme="minorHAnsi" w:cstheme="minorHAnsi"/>
        </w:rPr>
      </w:pPr>
      <w:r w:rsidRPr="008937EF">
        <w:rPr>
          <w:rFonts w:asciiTheme="minorHAnsi" w:hAnsiTheme="minorHAnsi" w:cstheme="minorHAnsi"/>
          <w:i/>
          <w:iCs/>
        </w:rPr>
        <w:t>Community</w:t>
      </w:r>
      <w:r>
        <w:rPr>
          <w:rFonts w:asciiTheme="minorHAnsi" w:hAnsiTheme="minorHAnsi" w:cstheme="minorHAnsi"/>
        </w:rPr>
        <w:t>: Inclusive school communities that are connected build positive relationships and partnerships.</w:t>
      </w:r>
    </w:p>
    <w:p w14:paraId="5E8862B3" w14:textId="77777777" w:rsidR="00CC1314" w:rsidRDefault="00CC1314" w:rsidP="00DD13E5">
      <w:pPr>
        <w:pStyle w:val="BodyA"/>
        <w:tabs>
          <w:tab w:val="left" w:pos="814"/>
        </w:tabs>
        <w:spacing w:before="15" w:line="300" w:lineRule="exact"/>
        <w:ind w:left="813" w:right="116"/>
        <w:rPr>
          <w:rFonts w:asciiTheme="minorHAnsi" w:hAnsiTheme="minorHAnsi" w:cstheme="minorHAnsi"/>
        </w:rPr>
      </w:pPr>
    </w:p>
    <w:p w14:paraId="7B92A4F5" w14:textId="77777777" w:rsidR="00CC1314" w:rsidRPr="008A16DB" w:rsidRDefault="00CC1314" w:rsidP="00DD13E5">
      <w:pPr>
        <w:pStyle w:val="BodyA"/>
        <w:tabs>
          <w:tab w:val="left" w:pos="814"/>
        </w:tabs>
        <w:spacing w:before="15" w:line="300" w:lineRule="exact"/>
        <w:ind w:left="813" w:right="116"/>
        <w:rPr>
          <w:rFonts w:asciiTheme="minorHAnsi" w:eastAsia="Times New Roman" w:hAnsiTheme="minorHAnsi" w:cstheme="minorHAnsi"/>
          <w:b/>
        </w:rPr>
      </w:pPr>
    </w:p>
    <w:p w14:paraId="252B0D52" w14:textId="2180A543" w:rsidR="00520F81" w:rsidRDefault="00520F81" w:rsidP="00CC1314">
      <w:pPr>
        <w:pStyle w:val="BodyA"/>
        <w:tabs>
          <w:tab w:val="left" w:pos="814"/>
        </w:tabs>
        <w:ind w:right="122"/>
        <w:rPr>
          <w:rFonts w:asciiTheme="minorHAnsi" w:hAnsiTheme="minorHAnsi" w:cstheme="minorHAnsi"/>
        </w:rPr>
      </w:pPr>
      <w:r w:rsidRPr="00520F81">
        <w:rPr>
          <w:rFonts w:asciiTheme="minorHAnsi" w:hAnsiTheme="minorHAnsi" w:cstheme="minorHAnsi"/>
          <w:b/>
        </w:rPr>
        <w:t>The Board of Management School of Annacurra N.S</w:t>
      </w:r>
      <w:r w:rsidRPr="00520F81">
        <w:rPr>
          <w:rFonts w:asciiTheme="minorHAnsi" w:hAnsiTheme="minorHAnsi" w:cstheme="minorHAnsi"/>
        </w:rPr>
        <w:t xml:space="preserve">. is committed to the highest possible standard of education for all its pupils. A stable, secure learning environment is an essential requirement to achieve this goal. The Board of Management recognises </w:t>
      </w:r>
      <w:r w:rsidR="004D29D7">
        <w:rPr>
          <w:rFonts w:asciiTheme="minorHAnsi" w:hAnsiTheme="minorHAnsi" w:cstheme="minorHAnsi"/>
        </w:rPr>
        <w:t>that bullying is an experience that no child should endure, it can affect engagement with school, self-confidence and the child’s sense of self and belonging. T</w:t>
      </w:r>
      <w:r w:rsidRPr="00520F81">
        <w:rPr>
          <w:rFonts w:asciiTheme="minorHAnsi" w:hAnsiTheme="minorHAnsi" w:cstheme="minorHAnsi"/>
        </w:rPr>
        <w:t>herefore</w:t>
      </w:r>
      <w:r w:rsidR="004D29D7">
        <w:rPr>
          <w:rFonts w:asciiTheme="minorHAnsi" w:hAnsiTheme="minorHAnsi" w:cstheme="minorHAnsi"/>
        </w:rPr>
        <w:t>, we are</w:t>
      </w:r>
      <w:r w:rsidRPr="00520F81">
        <w:rPr>
          <w:rFonts w:asciiTheme="minorHAnsi" w:hAnsiTheme="minorHAnsi" w:cstheme="minorHAnsi"/>
        </w:rPr>
        <w:t xml:space="preserve"> fully committed to </w:t>
      </w:r>
      <w:r w:rsidR="004D29D7">
        <w:rPr>
          <w:rFonts w:asciiTheme="minorHAnsi" w:hAnsiTheme="minorHAnsi" w:cstheme="minorHAnsi"/>
        </w:rPr>
        <w:t>using the four</w:t>
      </w:r>
      <w:r w:rsidRPr="00520F81">
        <w:rPr>
          <w:rFonts w:asciiTheme="minorHAnsi" w:hAnsiTheme="minorHAnsi" w:cstheme="minorHAnsi"/>
        </w:rPr>
        <w:t xml:space="preserve"> key principles </w:t>
      </w:r>
      <w:r w:rsidR="00694B7C">
        <w:rPr>
          <w:rFonts w:asciiTheme="minorHAnsi" w:hAnsiTheme="minorHAnsi" w:cstheme="minorHAnsi"/>
        </w:rPr>
        <w:t>of Cine</w:t>
      </w:r>
      <w:r w:rsidR="008937EF">
        <w:rPr>
          <w:rFonts w:asciiTheme="minorHAnsi" w:hAnsiTheme="minorHAnsi" w:cstheme="minorHAnsi"/>
        </w:rPr>
        <w:t>á</w:t>
      </w:r>
      <w:r w:rsidR="00694B7C">
        <w:rPr>
          <w:rFonts w:asciiTheme="minorHAnsi" w:hAnsiTheme="minorHAnsi" w:cstheme="minorHAnsi"/>
        </w:rPr>
        <w:t xml:space="preserve">ltas to </w:t>
      </w:r>
      <w:r w:rsidRPr="00520F81">
        <w:rPr>
          <w:rFonts w:asciiTheme="minorHAnsi" w:hAnsiTheme="minorHAnsi" w:cstheme="minorHAnsi"/>
        </w:rPr>
        <w:t xml:space="preserve">prevent and </w:t>
      </w:r>
      <w:r w:rsidR="00694B7C">
        <w:rPr>
          <w:rFonts w:asciiTheme="minorHAnsi" w:hAnsiTheme="minorHAnsi" w:cstheme="minorHAnsi"/>
        </w:rPr>
        <w:t>address</w:t>
      </w:r>
      <w:r w:rsidRPr="00520F81">
        <w:rPr>
          <w:rFonts w:asciiTheme="minorHAnsi" w:hAnsiTheme="minorHAnsi" w:cstheme="minorHAnsi"/>
        </w:rPr>
        <w:t xml:space="preserve"> bullying behaviour:</w:t>
      </w:r>
    </w:p>
    <w:p w14:paraId="3B1A7324" w14:textId="00BFFB48" w:rsidR="006031E2" w:rsidRDefault="006031E2" w:rsidP="00CC1314">
      <w:pPr>
        <w:pStyle w:val="BodyA"/>
        <w:tabs>
          <w:tab w:val="left" w:pos="814"/>
        </w:tabs>
        <w:ind w:right="122"/>
        <w:rPr>
          <w:rFonts w:asciiTheme="minorHAnsi" w:hAnsiTheme="minorHAnsi" w:cstheme="minorHAnsi"/>
        </w:rPr>
      </w:pPr>
    </w:p>
    <w:p w14:paraId="7FAAD61B" w14:textId="084E3761" w:rsidR="00520F81" w:rsidRDefault="006031E2" w:rsidP="006031E2">
      <w:pPr>
        <w:pStyle w:val="BodyA"/>
        <w:tabs>
          <w:tab w:val="left" w:pos="814"/>
        </w:tabs>
        <w:ind w:right="122"/>
        <w:rPr>
          <w:rFonts w:asciiTheme="minorHAnsi" w:hAnsiTheme="minorHAnsi" w:cstheme="minorHAnsi"/>
        </w:rPr>
      </w:pPr>
      <w:r w:rsidRPr="008937EF">
        <w:rPr>
          <w:rFonts w:asciiTheme="minorHAnsi" w:hAnsiTheme="minorHAnsi" w:cstheme="minorHAnsi"/>
          <w:i/>
          <w:iCs/>
        </w:rPr>
        <w:t>Prevention</w:t>
      </w:r>
      <w:r>
        <w:rPr>
          <w:rFonts w:asciiTheme="minorHAnsi" w:hAnsiTheme="minorHAnsi" w:cstheme="minorHAnsi"/>
        </w:rPr>
        <w:t>:</w:t>
      </w:r>
      <w:r>
        <w:rPr>
          <w:rFonts w:asciiTheme="minorHAnsi" w:eastAsia="Times New Roman" w:hAnsiTheme="minorHAnsi" w:cstheme="minorHAnsi"/>
        </w:rPr>
        <w:t xml:space="preserve">  </w:t>
      </w:r>
      <w:r w:rsidR="00520F81" w:rsidRPr="00520F81">
        <w:rPr>
          <w:rFonts w:asciiTheme="minorHAnsi" w:hAnsiTheme="minorHAnsi" w:cstheme="minorHAnsi"/>
        </w:rPr>
        <w:t xml:space="preserve">A positive school culture and </w:t>
      </w:r>
      <w:r>
        <w:rPr>
          <w:rFonts w:asciiTheme="minorHAnsi" w:hAnsiTheme="minorHAnsi" w:cstheme="minorHAnsi"/>
        </w:rPr>
        <w:t>environment</w:t>
      </w:r>
      <w:r w:rsidR="00520F81" w:rsidRPr="00520F81">
        <w:rPr>
          <w:rFonts w:asciiTheme="minorHAnsi" w:hAnsiTheme="minorHAnsi" w:cstheme="minorHAnsi"/>
        </w:rPr>
        <w:t xml:space="preserve"> wh</w:t>
      </w:r>
      <w:r>
        <w:rPr>
          <w:rFonts w:asciiTheme="minorHAnsi" w:hAnsiTheme="minorHAnsi" w:cstheme="minorHAnsi"/>
        </w:rPr>
        <w:t>ere</w:t>
      </w:r>
      <w:r w:rsidR="00DE19ED">
        <w:rPr>
          <w:rFonts w:asciiTheme="minorHAnsi" w:hAnsiTheme="minorHAnsi" w:cstheme="minorHAnsi"/>
        </w:rPr>
        <w:t>;</w:t>
      </w:r>
    </w:p>
    <w:p w14:paraId="68F578CE" w14:textId="2C285E04" w:rsidR="006031E2" w:rsidRDefault="006031E2" w:rsidP="006031E2">
      <w:pPr>
        <w:pStyle w:val="BodyA"/>
        <w:tabs>
          <w:tab w:val="left" w:pos="814"/>
        </w:tabs>
        <w:ind w:right="122"/>
        <w:rPr>
          <w:rFonts w:asciiTheme="minorHAnsi" w:hAnsiTheme="minorHAnsi" w:cstheme="minorHAnsi"/>
        </w:rPr>
      </w:pPr>
    </w:p>
    <w:p w14:paraId="23AB7780" w14:textId="28DBF960" w:rsidR="006031E2" w:rsidRDefault="006031E2" w:rsidP="006031E2">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Students and school staff experience a sense of belonging, feeling safe, connected and supported</w:t>
      </w:r>
    </w:p>
    <w:p w14:paraId="19FAA43B" w14:textId="624BDFFA" w:rsidR="006031E2" w:rsidRDefault="006031E2" w:rsidP="006031E2">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Relationships between all members of the school community (pupils, staff, parents) are based on respect</w:t>
      </w:r>
      <w:r w:rsidR="00DE19ED">
        <w:rPr>
          <w:rFonts w:asciiTheme="minorHAnsi" w:eastAsia="Times New Roman" w:hAnsiTheme="minorHAnsi" w:cstheme="minorHAnsi"/>
        </w:rPr>
        <w:t>, care, integrity and trust.</w:t>
      </w:r>
    </w:p>
    <w:p w14:paraId="13DC5FA7" w14:textId="45B0458E" w:rsidR="00DE19ED" w:rsidRDefault="00DE19ED" w:rsidP="006031E2">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Communication between pupils, staff, parents, board of management, patron are based on a collaborative approach and shared responsibility to prevent and address bullying</w:t>
      </w:r>
    </w:p>
    <w:p w14:paraId="166923BE" w14:textId="5F462487" w:rsidR="00D46FF8" w:rsidRDefault="00D46FF8" w:rsidP="006031E2">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Staff have a responsibility to develop and maintain a school culture where bullying is unacceptable and take a consistent approach to address bullying behaviour</w:t>
      </w:r>
    </w:p>
    <w:p w14:paraId="20F431A7" w14:textId="3763F156" w:rsidR="00D46FF8" w:rsidRDefault="00D46FF8" w:rsidP="006031E2">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lastRenderedPageBreak/>
        <w:t xml:space="preserve">Pupils </w:t>
      </w:r>
      <w:r w:rsidR="00C17B12">
        <w:rPr>
          <w:rFonts w:asciiTheme="minorHAnsi" w:eastAsia="Times New Roman" w:hAnsiTheme="minorHAnsi" w:cstheme="minorHAnsi"/>
        </w:rPr>
        <w:t>maintain a positive and supportive school environment for all by promoting kindness and inclusion within their peer group</w:t>
      </w:r>
    </w:p>
    <w:p w14:paraId="16A7F0FA" w14:textId="18DF31F7" w:rsidR="00520F81" w:rsidRDefault="00C17B12" w:rsidP="00EF5429">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The school community (pupils, staff, parents) support a “telling” environment where</w:t>
      </w:r>
      <w:r w:rsidR="00520F81" w:rsidRPr="00C17B12">
        <w:rPr>
          <w:rFonts w:asciiTheme="minorHAnsi" w:hAnsiTheme="minorHAnsi" w:cstheme="minorHAnsi"/>
        </w:rPr>
        <w:t xml:space="preserve"> pupils </w:t>
      </w:r>
      <w:r>
        <w:rPr>
          <w:rFonts w:asciiTheme="minorHAnsi" w:hAnsiTheme="minorHAnsi" w:cstheme="minorHAnsi"/>
        </w:rPr>
        <w:t xml:space="preserve">should feel comfortable </w:t>
      </w:r>
      <w:r w:rsidR="00520F81" w:rsidRPr="00C17B12">
        <w:rPr>
          <w:rFonts w:asciiTheme="minorHAnsi" w:hAnsiTheme="minorHAnsi" w:cstheme="minorHAnsi"/>
        </w:rPr>
        <w:t>to disclose bullying behaviour in a non-threatening environment</w:t>
      </w:r>
    </w:p>
    <w:p w14:paraId="0203AC94" w14:textId="77777777" w:rsidR="00EF5429" w:rsidRDefault="00EF5429" w:rsidP="00EF5429">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 xml:space="preserve">A “trusted” adult will encourage pupils to report by letting know pupils can talk to them and will reassure them that they have done the right thing by reporting the behaviour </w:t>
      </w:r>
    </w:p>
    <w:p w14:paraId="36393EEF" w14:textId="77777777" w:rsidR="002746F5" w:rsidRDefault="00520F81" w:rsidP="002746F5">
      <w:pPr>
        <w:pStyle w:val="BodyA"/>
        <w:numPr>
          <w:ilvl w:val="0"/>
          <w:numId w:val="17"/>
        </w:numPr>
        <w:tabs>
          <w:tab w:val="left" w:pos="814"/>
        </w:tabs>
        <w:ind w:right="122"/>
        <w:rPr>
          <w:rFonts w:asciiTheme="minorHAnsi" w:eastAsia="Times New Roman" w:hAnsiTheme="minorHAnsi" w:cstheme="minorHAnsi"/>
        </w:rPr>
      </w:pPr>
      <w:r w:rsidRPr="00EF5429">
        <w:rPr>
          <w:rFonts w:asciiTheme="minorHAnsi" w:hAnsiTheme="minorHAnsi" w:cstheme="minorHAnsi"/>
        </w:rPr>
        <w:t>Effective supervision and monitoring of pupils</w:t>
      </w:r>
      <w:r w:rsidR="00EF5429">
        <w:rPr>
          <w:rFonts w:asciiTheme="minorHAnsi" w:hAnsiTheme="minorHAnsi" w:cstheme="minorHAnsi"/>
        </w:rPr>
        <w:t xml:space="preserve"> in areas of the school where there is greater risk </w:t>
      </w:r>
      <w:r w:rsidR="002746F5">
        <w:rPr>
          <w:rFonts w:asciiTheme="minorHAnsi" w:hAnsiTheme="minorHAnsi" w:cstheme="minorHAnsi"/>
        </w:rPr>
        <w:t>of bullying behaviour to occur</w:t>
      </w:r>
    </w:p>
    <w:p w14:paraId="46881472" w14:textId="364439FF" w:rsidR="00520F81" w:rsidRPr="002746F5" w:rsidRDefault="00520F81" w:rsidP="002746F5">
      <w:pPr>
        <w:pStyle w:val="BodyA"/>
        <w:numPr>
          <w:ilvl w:val="0"/>
          <w:numId w:val="17"/>
        </w:numPr>
        <w:tabs>
          <w:tab w:val="left" w:pos="814"/>
        </w:tabs>
        <w:ind w:right="122"/>
        <w:rPr>
          <w:rFonts w:asciiTheme="minorHAnsi" w:eastAsia="Times New Roman" w:hAnsiTheme="minorHAnsi" w:cstheme="minorHAnsi"/>
        </w:rPr>
      </w:pPr>
      <w:r w:rsidRPr="002746F5">
        <w:rPr>
          <w:rFonts w:asciiTheme="minorHAnsi" w:hAnsiTheme="minorHAnsi" w:cstheme="minorHAnsi"/>
        </w:rPr>
        <w:t>Consistent recording, investigation and follow up of bullying behaviour (including use of established intervention strategies); and</w:t>
      </w:r>
      <w:r w:rsidR="002746F5">
        <w:rPr>
          <w:rFonts w:asciiTheme="minorHAnsi" w:eastAsia="Times New Roman" w:hAnsiTheme="minorHAnsi" w:cstheme="minorHAnsi"/>
        </w:rPr>
        <w:t xml:space="preserve"> </w:t>
      </w:r>
      <w:r w:rsidR="002746F5">
        <w:rPr>
          <w:rFonts w:asciiTheme="minorHAnsi" w:hAnsiTheme="minorHAnsi" w:cstheme="minorHAnsi"/>
        </w:rPr>
        <w:t>o</w:t>
      </w:r>
      <w:r w:rsidRPr="002746F5">
        <w:rPr>
          <w:rFonts w:asciiTheme="minorHAnsi" w:hAnsiTheme="minorHAnsi" w:cstheme="minorHAnsi"/>
        </w:rPr>
        <w:t>n-going evaluation of the effectiveness of the anti-bullying policy.</w:t>
      </w:r>
    </w:p>
    <w:p w14:paraId="7271BA9C" w14:textId="322C063D" w:rsidR="002746F5" w:rsidRPr="00B703DC" w:rsidRDefault="002746F5" w:rsidP="002746F5">
      <w:pPr>
        <w:pStyle w:val="BodyA"/>
        <w:numPr>
          <w:ilvl w:val="0"/>
          <w:numId w:val="17"/>
        </w:numPr>
        <w:tabs>
          <w:tab w:val="left" w:pos="814"/>
        </w:tabs>
        <w:ind w:right="122"/>
        <w:rPr>
          <w:rFonts w:asciiTheme="minorHAnsi" w:eastAsia="Times New Roman" w:hAnsiTheme="minorHAnsi" w:cstheme="minorHAnsi"/>
        </w:rPr>
      </w:pPr>
      <w:r>
        <w:rPr>
          <w:rFonts w:asciiTheme="minorHAnsi" w:hAnsiTheme="minorHAnsi" w:cstheme="minorHAnsi"/>
        </w:rPr>
        <w:t xml:space="preserve">Creating safe spaces in schools where </w:t>
      </w:r>
      <w:r w:rsidR="00B703DC">
        <w:rPr>
          <w:rFonts w:asciiTheme="minorHAnsi" w:hAnsiTheme="minorHAnsi" w:cstheme="minorHAnsi"/>
        </w:rPr>
        <w:t>staff have a clear line of sight to make it easier to supervise pupils.</w:t>
      </w:r>
    </w:p>
    <w:p w14:paraId="5DF810E0" w14:textId="5DEF0768" w:rsidR="00B703DC" w:rsidRPr="002746F5" w:rsidRDefault="003323D1" w:rsidP="002746F5">
      <w:pPr>
        <w:pStyle w:val="BodyA"/>
        <w:numPr>
          <w:ilvl w:val="0"/>
          <w:numId w:val="17"/>
        </w:numPr>
        <w:tabs>
          <w:tab w:val="left" w:pos="814"/>
        </w:tabs>
        <w:ind w:right="122"/>
        <w:rPr>
          <w:rFonts w:asciiTheme="minorHAnsi" w:eastAsia="Times New Roman" w:hAnsiTheme="minorHAnsi" w:cstheme="minorHAnsi"/>
        </w:rPr>
      </w:pPr>
      <w:r>
        <w:rPr>
          <w:rFonts w:asciiTheme="minorHAnsi" w:eastAsia="Times New Roman" w:hAnsiTheme="minorHAnsi" w:cstheme="minorHAnsi"/>
        </w:rPr>
        <w:t>School offers a mix of activities (sports – soccer / basketball, mud kitchen, chalk, hula hoops, tag games) and a soft play area with outdoor games (</w:t>
      </w:r>
      <w:r w:rsidR="00482E1F">
        <w:rPr>
          <w:rFonts w:asciiTheme="minorHAnsi" w:eastAsia="Times New Roman" w:hAnsiTheme="minorHAnsi" w:cstheme="minorHAnsi"/>
        </w:rPr>
        <w:t xml:space="preserve">giant </w:t>
      </w:r>
      <w:r>
        <w:rPr>
          <w:rFonts w:asciiTheme="minorHAnsi" w:eastAsia="Times New Roman" w:hAnsiTheme="minorHAnsi" w:cstheme="minorHAnsi"/>
        </w:rPr>
        <w:t>jenga</w:t>
      </w:r>
      <w:r w:rsidR="00482E1F">
        <w:rPr>
          <w:rFonts w:asciiTheme="minorHAnsi" w:eastAsia="Times New Roman" w:hAnsiTheme="minorHAnsi" w:cstheme="minorHAnsi"/>
        </w:rPr>
        <w:t xml:space="preserve"> / </w:t>
      </w:r>
      <w:r>
        <w:rPr>
          <w:rFonts w:asciiTheme="minorHAnsi" w:eastAsia="Times New Roman" w:hAnsiTheme="minorHAnsi" w:cstheme="minorHAnsi"/>
        </w:rPr>
        <w:t xml:space="preserve">connect 4, building blocks, plus plus, </w:t>
      </w:r>
      <w:r w:rsidR="00482E1F">
        <w:rPr>
          <w:rFonts w:asciiTheme="minorHAnsi" w:eastAsia="Times New Roman" w:hAnsiTheme="minorHAnsi" w:cstheme="minorHAnsi"/>
        </w:rPr>
        <w:t xml:space="preserve">giant </w:t>
      </w:r>
      <w:r>
        <w:rPr>
          <w:rFonts w:asciiTheme="minorHAnsi" w:eastAsia="Times New Roman" w:hAnsiTheme="minorHAnsi" w:cstheme="minorHAnsi"/>
        </w:rPr>
        <w:t>p</w:t>
      </w:r>
      <w:r w:rsidR="00482E1F">
        <w:rPr>
          <w:rFonts w:asciiTheme="minorHAnsi" w:eastAsia="Times New Roman" w:hAnsiTheme="minorHAnsi" w:cstheme="minorHAnsi"/>
        </w:rPr>
        <w:t>oly</w:t>
      </w:r>
      <w:r>
        <w:rPr>
          <w:rFonts w:asciiTheme="minorHAnsi" w:eastAsia="Times New Roman" w:hAnsiTheme="minorHAnsi" w:cstheme="minorHAnsi"/>
        </w:rPr>
        <w:t>dron</w:t>
      </w:r>
      <w:r w:rsidR="00482E1F">
        <w:rPr>
          <w:rFonts w:asciiTheme="minorHAnsi" w:eastAsia="Times New Roman" w:hAnsiTheme="minorHAnsi" w:cstheme="minorHAnsi"/>
        </w:rPr>
        <w:t xml:space="preserve"> set, chess) for lunch times with benches to encourage social interaction.</w:t>
      </w:r>
    </w:p>
    <w:p w14:paraId="6DE65A08" w14:textId="77777777" w:rsidR="00EF5429" w:rsidRPr="00520F81" w:rsidRDefault="00EF5429" w:rsidP="00EF5429">
      <w:pPr>
        <w:pStyle w:val="BodyA"/>
        <w:numPr>
          <w:ilvl w:val="4"/>
          <w:numId w:val="14"/>
        </w:numPr>
        <w:tabs>
          <w:tab w:val="left" w:pos="1901"/>
        </w:tabs>
        <w:spacing w:before="109"/>
        <w:ind w:left="1900" w:hanging="360"/>
        <w:rPr>
          <w:rFonts w:asciiTheme="minorHAnsi" w:eastAsia="Times New Roman" w:hAnsiTheme="minorHAnsi" w:cstheme="minorHAnsi"/>
        </w:rPr>
      </w:pPr>
      <w:r w:rsidRPr="00520F81">
        <w:rPr>
          <w:rFonts w:asciiTheme="minorHAnsi" w:hAnsiTheme="minorHAnsi" w:cstheme="minorHAnsi"/>
        </w:rPr>
        <w:t>Effective leadership;</w:t>
      </w:r>
    </w:p>
    <w:p w14:paraId="3918DC6B" w14:textId="77777777" w:rsidR="00EF5429" w:rsidRPr="00520F81" w:rsidRDefault="00EF5429" w:rsidP="00EF5429">
      <w:pPr>
        <w:pStyle w:val="BodyA"/>
        <w:numPr>
          <w:ilvl w:val="4"/>
          <w:numId w:val="14"/>
        </w:numPr>
        <w:tabs>
          <w:tab w:val="left" w:pos="1901"/>
        </w:tabs>
        <w:spacing w:before="124"/>
        <w:ind w:left="1900" w:hanging="360"/>
        <w:rPr>
          <w:rFonts w:asciiTheme="minorHAnsi" w:eastAsia="Times New Roman" w:hAnsiTheme="minorHAnsi" w:cstheme="minorHAnsi"/>
        </w:rPr>
      </w:pPr>
      <w:r w:rsidRPr="00520F81">
        <w:rPr>
          <w:rFonts w:asciiTheme="minorHAnsi" w:hAnsiTheme="minorHAnsi" w:cstheme="minorHAnsi"/>
        </w:rPr>
        <w:t>A school-wide approach;</w:t>
      </w:r>
    </w:p>
    <w:p w14:paraId="09CCC3ED" w14:textId="77777777" w:rsidR="00EF5429" w:rsidRPr="00520F81" w:rsidRDefault="00EF5429" w:rsidP="00EF5429">
      <w:pPr>
        <w:pStyle w:val="BodyA"/>
        <w:numPr>
          <w:ilvl w:val="4"/>
          <w:numId w:val="14"/>
        </w:numPr>
        <w:tabs>
          <w:tab w:val="left" w:pos="1901"/>
        </w:tabs>
        <w:spacing w:before="126"/>
        <w:ind w:left="1900" w:hanging="360"/>
        <w:rPr>
          <w:rFonts w:asciiTheme="minorHAnsi" w:eastAsia="Times New Roman" w:hAnsiTheme="minorHAnsi" w:cstheme="minorHAnsi"/>
        </w:rPr>
      </w:pPr>
      <w:r w:rsidRPr="00520F81">
        <w:rPr>
          <w:rFonts w:asciiTheme="minorHAnsi" w:hAnsiTheme="minorHAnsi" w:cstheme="minorHAnsi"/>
        </w:rPr>
        <w:t>A shared understanding of what bullying is and its impact;</w:t>
      </w:r>
    </w:p>
    <w:p w14:paraId="0F85006A" w14:textId="77777777" w:rsidR="00EF5429" w:rsidRPr="00520F81" w:rsidRDefault="00EF5429" w:rsidP="00EF5429">
      <w:pPr>
        <w:pStyle w:val="BodyA"/>
        <w:numPr>
          <w:ilvl w:val="4"/>
          <w:numId w:val="14"/>
        </w:numPr>
        <w:tabs>
          <w:tab w:val="left" w:pos="1901"/>
        </w:tabs>
        <w:spacing w:before="126" w:line="351" w:lineRule="auto"/>
        <w:ind w:left="1900" w:right="122" w:hanging="360"/>
        <w:rPr>
          <w:rFonts w:asciiTheme="minorHAnsi" w:eastAsia="Times New Roman" w:hAnsiTheme="minorHAnsi" w:cstheme="minorHAnsi"/>
        </w:rPr>
      </w:pPr>
      <w:r w:rsidRPr="00520F81">
        <w:rPr>
          <w:rFonts w:asciiTheme="minorHAnsi" w:hAnsiTheme="minorHAnsi" w:cstheme="minorHAnsi"/>
        </w:rPr>
        <w:t>Implementation of education and prevention strategies (including awareness raising measures) that-</w:t>
      </w:r>
    </w:p>
    <w:p w14:paraId="7C6DA783" w14:textId="77777777" w:rsidR="00EF5429" w:rsidRPr="00520F81" w:rsidRDefault="00EF5429" w:rsidP="00EF5429">
      <w:pPr>
        <w:pStyle w:val="BodyA"/>
        <w:numPr>
          <w:ilvl w:val="5"/>
          <w:numId w:val="16"/>
        </w:numPr>
        <w:spacing w:before="12"/>
        <w:ind w:left="2621" w:hanging="361"/>
        <w:rPr>
          <w:rFonts w:asciiTheme="minorHAnsi" w:eastAsia="Times New Roman" w:hAnsiTheme="minorHAnsi" w:cstheme="minorHAnsi"/>
        </w:rPr>
      </w:pPr>
      <w:r w:rsidRPr="00520F81">
        <w:rPr>
          <w:rFonts w:asciiTheme="minorHAnsi" w:hAnsiTheme="minorHAnsi" w:cstheme="minorHAnsi"/>
        </w:rPr>
        <w:t>build empathy, respect and resilience in pupils; and</w:t>
      </w:r>
    </w:p>
    <w:p w14:paraId="15C057F6" w14:textId="77777777" w:rsidR="00EF5429" w:rsidRPr="00520F81" w:rsidRDefault="00EF5429" w:rsidP="00EF5429">
      <w:pPr>
        <w:pStyle w:val="BodyA"/>
        <w:numPr>
          <w:ilvl w:val="5"/>
          <w:numId w:val="16"/>
        </w:numPr>
        <w:spacing w:before="110" w:line="335" w:lineRule="auto"/>
        <w:ind w:left="2621" w:right="116" w:hanging="361"/>
        <w:rPr>
          <w:rFonts w:asciiTheme="minorHAnsi" w:eastAsia="Times New Roman" w:hAnsiTheme="minorHAnsi" w:cstheme="minorHAnsi"/>
        </w:rPr>
      </w:pPr>
      <w:r w:rsidRPr="00520F81">
        <w:rPr>
          <w:rFonts w:asciiTheme="minorHAnsi" w:hAnsiTheme="minorHAnsi" w:cstheme="minorHAnsi"/>
        </w:rPr>
        <w:t>explicitly address the issues of cyber-bullying and identity-based bullying including in particular, homophobic and transphobic bullying.</w:t>
      </w:r>
    </w:p>
    <w:p w14:paraId="6D852504" w14:textId="77777777" w:rsidR="00520F81" w:rsidRPr="00520F81" w:rsidRDefault="00520F81" w:rsidP="00520F81">
      <w:pPr>
        <w:pStyle w:val="BodyA"/>
        <w:tabs>
          <w:tab w:val="left" w:pos="1901"/>
        </w:tabs>
        <w:spacing w:before="9"/>
        <w:rPr>
          <w:rFonts w:asciiTheme="minorHAnsi" w:hAnsiTheme="minorHAnsi" w:cstheme="minorHAnsi"/>
          <w:u w:val="single"/>
        </w:rPr>
      </w:pPr>
    </w:p>
    <w:p w14:paraId="27E9EEDC" w14:textId="5F50C3F2" w:rsidR="00520F81" w:rsidRPr="00720621" w:rsidRDefault="00520F81" w:rsidP="00520F81">
      <w:pPr>
        <w:pStyle w:val="BodyA"/>
        <w:tabs>
          <w:tab w:val="left" w:pos="1901"/>
        </w:tabs>
        <w:spacing w:before="9"/>
        <w:rPr>
          <w:rFonts w:asciiTheme="minorHAnsi" w:hAnsiTheme="minorHAnsi" w:cstheme="minorHAnsi"/>
          <w:b/>
          <w:bCs/>
          <w:u w:val="single"/>
        </w:rPr>
      </w:pPr>
      <w:r w:rsidRPr="00720621">
        <w:rPr>
          <w:rFonts w:asciiTheme="minorHAnsi" w:hAnsiTheme="minorHAnsi" w:cstheme="minorHAnsi"/>
          <w:b/>
          <w:bCs/>
          <w:u w:val="single"/>
        </w:rPr>
        <w:t>School Ethos</w:t>
      </w:r>
    </w:p>
    <w:p w14:paraId="3879F521" w14:textId="77777777" w:rsidR="008937EF" w:rsidRPr="00520F81" w:rsidRDefault="008937EF" w:rsidP="00520F81">
      <w:pPr>
        <w:pStyle w:val="BodyA"/>
        <w:tabs>
          <w:tab w:val="left" w:pos="1901"/>
        </w:tabs>
        <w:spacing w:before="9"/>
        <w:rPr>
          <w:rFonts w:asciiTheme="minorHAnsi" w:eastAsia="Times New Roman" w:hAnsiTheme="minorHAnsi" w:cstheme="minorHAnsi"/>
        </w:rPr>
      </w:pPr>
    </w:p>
    <w:p w14:paraId="547D30AF" w14:textId="5F4A10CC" w:rsidR="00520F81" w:rsidRPr="00520F81" w:rsidRDefault="00520F81" w:rsidP="00520F81">
      <w:pPr>
        <w:pStyle w:val="BodyA"/>
        <w:rPr>
          <w:rFonts w:asciiTheme="minorHAnsi" w:eastAsia="Times New Roman" w:hAnsiTheme="minorHAnsi" w:cstheme="minorHAnsi"/>
        </w:rPr>
      </w:pPr>
      <w:r w:rsidRPr="00520F81">
        <w:rPr>
          <w:rFonts w:asciiTheme="minorHAnsi" w:hAnsiTheme="minorHAnsi" w:cstheme="minorHAnsi"/>
        </w:rPr>
        <w:t xml:space="preserve">We, in St. Brigid’s, </w:t>
      </w:r>
      <w:r w:rsidR="008937EF" w:rsidRPr="00520F81">
        <w:rPr>
          <w:rFonts w:asciiTheme="minorHAnsi" w:hAnsiTheme="minorHAnsi" w:cstheme="minorHAnsi"/>
        </w:rPr>
        <w:t>endeavo</w:t>
      </w:r>
      <w:r w:rsidR="008937EF">
        <w:rPr>
          <w:rFonts w:asciiTheme="minorHAnsi" w:hAnsiTheme="minorHAnsi" w:cstheme="minorHAnsi"/>
        </w:rPr>
        <w:t>u</w:t>
      </w:r>
      <w:r w:rsidR="008937EF" w:rsidRPr="00520F81">
        <w:rPr>
          <w:rFonts w:asciiTheme="minorHAnsi" w:hAnsiTheme="minorHAnsi" w:cstheme="minorHAnsi"/>
        </w:rPr>
        <w:t>r</w:t>
      </w:r>
      <w:r w:rsidRPr="00520F81">
        <w:rPr>
          <w:rFonts w:asciiTheme="minorHAnsi" w:hAnsiTheme="minorHAnsi" w:cstheme="minorHAnsi"/>
        </w:rPr>
        <w:t xml:space="preserve"> to create a positive school climate which focuses on respect, kindness and tolerance for each individual. We are committed to the provision of a stable, secure learning environment in which our pupils can feel safe and accepted. Bullying behaviour is unacceptable and wrong.</w:t>
      </w:r>
    </w:p>
    <w:p w14:paraId="4D76FDB8" w14:textId="6BCB52EB" w:rsidR="00464E0E" w:rsidRPr="00520F81" w:rsidRDefault="00464E0E">
      <w:pPr>
        <w:rPr>
          <w:rFonts w:asciiTheme="minorHAnsi" w:hAnsiTheme="minorHAnsi" w:cstheme="minorHAnsi"/>
        </w:rPr>
      </w:pPr>
    </w:p>
    <w:p w14:paraId="01402179" w14:textId="1C7123AA" w:rsidR="006B340A" w:rsidRDefault="006B340A" w:rsidP="00F51442">
      <w:pPr>
        <w:rPr>
          <w:szCs w:val="24"/>
          <w:lang w:val="en-GB"/>
        </w:rPr>
      </w:pPr>
    </w:p>
    <w:p w14:paraId="7C73CBB0" w14:textId="00F10D6B" w:rsidR="006B340A" w:rsidRP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What is Bullying?</w:t>
      </w:r>
    </w:p>
    <w:p w14:paraId="015A0751" w14:textId="17A5E2DD" w:rsidR="006B340A" w:rsidRPr="00D50D70" w:rsidRDefault="006B340A" w:rsidP="006B340A">
      <w:pPr>
        <w:rPr>
          <w:lang w:val="en-US"/>
        </w:rPr>
      </w:pPr>
    </w:p>
    <w:p w14:paraId="75D762F3" w14:textId="376AB496" w:rsidR="006B340A" w:rsidRDefault="006B340A" w:rsidP="006B340A">
      <w:pPr>
        <w:rPr>
          <w:i/>
          <w:iCs/>
          <w:u w:val="single"/>
          <w:lang w:val="en-US"/>
        </w:rPr>
      </w:pPr>
      <w:r w:rsidRPr="00D50D70">
        <w:rPr>
          <w:noProof/>
          <w:lang w:val="en-US"/>
        </w:rPr>
        <mc:AlternateContent>
          <mc:Choice Requires="wps">
            <w:drawing>
              <wp:anchor distT="45720" distB="45720" distL="114300" distR="114300" simplePos="0" relativeHeight="251663360" behindDoc="0" locked="0" layoutInCell="1" allowOverlap="1" wp14:anchorId="5D811FC5" wp14:editId="4988AF45">
                <wp:simplePos x="0" y="0"/>
                <wp:positionH relativeFrom="column">
                  <wp:posOffset>831215</wp:posOffset>
                </wp:positionH>
                <wp:positionV relativeFrom="paragraph">
                  <wp:posOffset>86995</wp:posOffset>
                </wp:positionV>
                <wp:extent cx="4291965" cy="1071245"/>
                <wp:effectExtent l="0" t="0" r="1333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965" cy="1071245"/>
                        </a:xfrm>
                        <a:prstGeom prst="rect">
                          <a:avLst/>
                        </a:prstGeom>
                        <a:solidFill>
                          <a:srgbClr val="FFFFFF"/>
                        </a:solidFill>
                        <a:ln w="9525">
                          <a:solidFill>
                            <a:srgbClr val="000000"/>
                          </a:solidFill>
                          <a:miter lim="800000"/>
                          <a:headEnd/>
                          <a:tailEnd/>
                        </a:ln>
                      </wps:spPr>
                      <wps:txbx>
                        <w:txbxContent>
                          <w:p w14:paraId="3FBED14C" w14:textId="0C1A5E33" w:rsidR="006B340A" w:rsidRPr="0085212E" w:rsidRDefault="006B340A" w:rsidP="0085212E">
                            <w:pPr>
                              <w:spacing w:line="276" w:lineRule="auto"/>
                              <w:rPr>
                                <w:i/>
                                <w:iCs/>
                                <w:sz w:val="22"/>
                                <w:lang w:val="en-US"/>
                              </w:rPr>
                            </w:pPr>
                            <w:r w:rsidRPr="0085212E">
                              <w:rPr>
                                <w:i/>
                                <w:iCs/>
                                <w:sz w:val="22"/>
                                <w:lang w:val="en-US"/>
                              </w:rPr>
                              <w:t xml:space="preserve">Bullying is </w:t>
                            </w:r>
                            <w:r w:rsidR="0085212E" w:rsidRPr="0085212E">
                              <w:rPr>
                                <w:b/>
                                <w:bCs/>
                                <w:i/>
                                <w:iCs/>
                                <w:sz w:val="22"/>
                                <w:lang w:val="en-US"/>
                              </w:rPr>
                              <w:t>t</w:t>
                            </w:r>
                            <w:r w:rsidRPr="0085212E">
                              <w:rPr>
                                <w:b/>
                                <w:bCs/>
                                <w:i/>
                                <w:iCs/>
                                <w:sz w:val="22"/>
                                <w:lang w:val="en-US"/>
                              </w:rPr>
                              <w:t>argeted behaviour</w:t>
                            </w:r>
                            <w:r w:rsidRPr="0085212E">
                              <w:rPr>
                                <w:i/>
                                <w:iCs/>
                                <w:sz w:val="22"/>
                                <w:lang w:val="en-US"/>
                              </w:rPr>
                              <w:t xml:space="preserve"> online or offline that causes harm.</w:t>
                            </w:r>
                          </w:p>
                          <w:p w14:paraId="1670347E" w14:textId="77777777" w:rsidR="006B340A" w:rsidRPr="0085212E" w:rsidRDefault="006B340A" w:rsidP="0085212E">
                            <w:pPr>
                              <w:spacing w:line="276" w:lineRule="auto"/>
                              <w:rPr>
                                <w:i/>
                                <w:iCs/>
                                <w:sz w:val="22"/>
                                <w:lang w:val="en-US"/>
                              </w:rPr>
                            </w:pPr>
                            <w:r w:rsidRPr="0085212E">
                              <w:rPr>
                                <w:b/>
                                <w:bCs/>
                                <w:i/>
                                <w:iCs/>
                                <w:sz w:val="22"/>
                                <w:lang w:val="en-US"/>
                              </w:rPr>
                              <w:t>Harm</w:t>
                            </w:r>
                            <w:r w:rsidRPr="0085212E">
                              <w:rPr>
                                <w:i/>
                                <w:iCs/>
                                <w:sz w:val="22"/>
                                <w:lang w:val="en-US"/>
                              </w:rPr>
                              <w:t xml:space="preserve"> that is physical, social or emotional in nature</w:t>
                            </w:r>
                          </w:p>
                          <w:p w14:paraId="699A7E1E" w14:textId="77777777" w:rsidR="006B340A" w:rsidRPr="0085212E" w:rsidRDefault="006B340A" w:rsidP="0085212E">
                            <w:pPr>
                              <w:spacing w:line="276" w:lineRule="auto"/>
                              <w:rPr>
                                <w:i/>
                                <w:iCs/>
                                <w:sz w:val="22"/>
                                <w:lang w:val="en-US"/>
                              </w:rPr>
                            </w:pPr>
                            <w:r w:rsidRPr="0085212E">
                              <w:rPr>
                                <w:i/>
                                <w:iCs/>
                                <w:sz w:val="22"/>
                                <w:lang w:val="en-US"/>
                              </w:rPr>
                              <w:t xml:space="preserve">It is </w:t>
                            </w:r>
                            <w:r w:rsidRPr="0085212E">
                              <w:rPr>
                                <w:b/>
                                <w:bCs/>
                                <w:i/>
                                <w:iCs/>
                                <w:sz w:val="22"/>
                                <w:lang w:val="en-US"/>
                              </w:rPr>
                              <w:t xml:space="preserve">repeated </w:t>
                            </w:r>
                            <w:r w:rsidRPr="0085212E">
                              <w:rPr>
                                <w:i/>
                                <w:iCs/>
                                <w:sz w:val="22"/>
                                <w:lang w:val="en-US"/>
                              </w:rPr>
                              <w:t xml:space="preserve">overtime </w:t>
                            </w:r>
                          </w:p>
                          <w:p w14:paraId="66E53583" w14:textId="77777777" w:rsidR="006B340A" w:rsidRPr="0085212E" w:rsidRDefault="006B340A" w:rsidP="0085212E">
                            <w:pPr>
                              <w:spacing w:line="276" w:lineRule="auto"/>
                              <w:rPr>
                                <w:i/>
                                <w:iCs/>
                                <w:sz w:val="22"/>
                                <w:lang w:val="en-US"/>
                              </w:rPr>
                            </w:pPr>
                            <w:r w:rsidRPr="0085212E">
                              <w:rPr>
                                <w:i/>
                                <w:iCs/>
                                <w:sz w:val="22"/>
                                <w:lang w:val="en-US"/>
                              </w:rPr>
                              <w:t xml:space="preserve">Involves </w:t>
                            </w:r>
                            <w:r w:rsidRPr="0085212E">
                              <w:rPr>
                                <w:b/>
                                <w:bCs/>
                                <w:i/>
                                <w:iCs/>
                                <w:sz w:val="22"/>
                                <w:lang w:val="en-US"/>
                              </w:rPr>
                              <w:t>an imbalance of power</w:t>
                            </w:r>
                            <w:r w:rsidRPr="0085212E">
                              <w:rPr>
                                <w:i/>
                                <w:iCs/>
                                <w:sz w:val="22"/>
                                <w:lang w:val="en-US"/>
                              </w:rPr>
                              <w:t xml:space="preserve"> in relationships between two people or groups of people</w:t>
                            </w:r>
                          </w:p>
                          <w:p w14:paraId="0242E305" w14:textId="77777777" w:rsidR="006B340A" w:rsidRDefault="006B340A" w:rsidP="006B34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11FC5" id="_x0000_s1030" type="#_x0000_t202" style="position:absolute;margin-left:65.45pt;margin-top:6.85pt;width:337.95pt;height:8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">
                <v:textbox>
                  <w:txbxContent>
                    <w:p w14:paraId="3FBED14C" w14:textId="0C1A5E33" w:rsidR="006B340A" w:rsidRPr="0085212E" w:rsidRDefault="006B340A" w:rsidP="0085212E">
                      <w:pPr>
                        <w:spacing w:line="276" w:lineRule="auto"/>
                        <w:rPr>
                          <w:i/>
                          <w:iCs/>
                          <w:sz w:val="22"/>
                          <w:lang w:val="en-US"/>
                        </w:rPr>
                      </w:pPr>
                      <w:r w:rsidRPr="0085212E">
                        <w:rPr>
                          <w:i/>
                          <w:iCs/>
                          <w:sz w:val="22"/>
                          <w:lang w:val="en-US"/>
                        </w:rPr>
                        <w:t xml:space="preserve">Bullying is </w:t>
                      </w:r>
                      <w:r w:rsidR="0085212E" w:rsidRPr="0085212E">
                        <w:rPr>
                          <w:b/>
                          <w:bCs/>
                          <w:i/>
                          <w:iCs/>
                          <w:sz w:val="22"/>
                          <w:lang w:val="en-US"/>
                        </w:rPr>
                        <w:t>t</w:t>
                      </w:r>
                      <w:r w:rsidRPr="0085212E">
                        <w:rPr>
                          <w:b/>
                          <w:bCs/>
                          <w:i/>
                          <w:iCs/>
                          <w:sz w:val="22"/>
                          <w:lang w:val="en-US"/>
                        </w:rPr>
                        <w:t>argeted behaviour</w:t>
                      </w:r>
                      <w:r w:rsidRPr="0085212E">
                        <w:rPr>
                          <w:i/>
                          <w:iCs/>
                          <w:sz w:val="22"/>
                          <w:lang w:val="en-US"/>
                        </w:rPr>
                        <w:t xml:space="preserve"> online or offline that causes harm.</w:t>
                      </w:r>
                    </w:p>
                    <w:p w14:paraId="1670347E" w14:textId="77777777" w:rsidR="006B340A" w:rsidRPr="0085212E" w:rsidRDefault="006B340A" w:rsidP="0085212E">
                      <w:pPr>
                        <w:spacing w:line="276" w:lineRule="auto"/>
                        <w:rPr>
                          <w:i/>
                          <w:iCs/>
                          <w:sz w:val="22"/>
                          <w:lang w:val="en-US"/>
                        </w:rPr>
                      </w:pPr>
                      <w:r w:rsidRPr="0085212E">
                        <w:rPr>
                          <w:b/>
                          <w:bCs/>
                          <w:i/>
                          <w:iCs/>
                          <w:sz w:val="22"/>
                          <w:lang w:val="en-US"/>
                        </w:rPr>
                        <w:t>Harm</w:t>
                      </w:r>
                      <w:r w:rsidRPr="0085212E">
                        <w:rPr>
                          <w:i/>
                          <w:iCs/>
                          <w:sz w:val="22"/>
                          <w:lang w:val="en-US"/>
                        </w:rPr>
                        <w:t xml:space="preserve"> that is physical, social or emotional in nature</w:t>
                      </w:r>
                    </w:p>
                    <w:p w14:paraId="699A7E1E" w14:textId="77777777" w:rsidR="006B340A" w:rsidRPr="0085212E" w:rsidRDefault="006B340A" w:rsidP="0085212E">
                      <w:pPr>
                        <w:spacing w:line="276" w:lineRule="auto"/>
                        <w:rPr>
                          <w:i/>
                          <w:iCs/>
                          <w:sz w:val="22"/>
                          <w:lang w:val="en-US"/>
                        </w:rPr>
                      </w:pPr>
                      <w:r w:rsidRPr="0085212E">
                        <w:rPr>
                          <w:i/>
                          <w:iCs/>
                          <w:sz w:val="22"/>
                          <w:lang w:val="en-US"/>
                        </w:rPr>
                        <w:t xml:space="preserve">It is </w:t>
                      </w:r>
                      <w:r w:rsidRPr="0085212E">
                        <w:rPr>
                          <w:b/>
                          <w:bCs/>
                          <w:i/>
                          <w:iCs/>
                          <w:sz w:val="22"/>
                          <w:lang w:val="en-US"/>
                        </w:rPr>
                        <w:t xml:space="preserve">repeated </w:t>
                      </w:r>
                      <w:r w:rsidRPr="0085212E">
                        <w:rPr>
                          <w:i/>
                          <w:iCs/>
                          <w:sz w:val="22"/>
                          <w:lang w:val="en-US"/>
                        </w:rPr>
                        <w:t xml:space="preserve">overtime </w:t>
                      </w:r>
                    </w:p>
                    <w:p w14:paraId="66E53583" w14:textId="77777777" w:rsidR="006B340A" w:rsidRPr="0085212E" w:rsidRDefault="006B340A" w:rsidP="0085212E">
                      <w:pPr>
                        <w:spacing w:line="276" w:lineRule="auto"/>
                        <w:rPr>
                          <w:i/>
                          <w:iCs/>
                          <w:sz w:val="22"/>
                          <w:lang w:val="en-US"/>
                        </w:rPr>
                      </w:pPr>
                      <w:r w:rsidRPr="0085212E">
                        <w:rPr>
                          <w:i/>
                          <w:iCs/>
                          <w:sz w:val="22"/>
                          <w:lang w:val="en-US"/>
                        </w:rPr>
                        <w:t xml:space="preserve">Involves </w:t>
                      </w:r>
                      <w:r w:rsidRPr="0085212E">
                        <w:rPr>
                          <w:b/>
                          <w:bCs/>
                          <w:i/>
                          <w:iCs/>
                          <w:sz w:val="22"/>
                          <w:lang w:val="en-US"/>
                        </w:rPr>
                        <w:t>an imbalance of power</w:t>
                      </w:r>
                      <w:r w:rsidRPr="0085212E">
                        <w:rPr>
                          <w:i/>
                          <w:iCs/>
                          <w:sz w:val="22"/>
                          <w:lang w:val="en-US"/>
                        </w:rPr>
                        <w:t xml:space="preserve"> in relationships between two people or groups of people</w:t>
                      </w:r>
                    </w:p>
                    <w:p w14:paraId="0242E305" w14:textId="77777777" w:rsidR="006B340A" w:rsidRDefault="006B340A" w:rsidP="006B340A"/>
                  </w:txbxContent>
                </v:textbox>
                <w10:wrap type="square"/>
              </v:shape>
            </w:pict>
          </mc:Fallback>
        </mc:AlternateContent>
      </w:r>
    </w:p>
    <w:p w14:paraId="62FBEAC7" w14:textId="77777777" w:rsidR="006B340A" w:rsidRDefault="006B340A" w:rsidP="006B340A">
      <w:pPr>
        <w:rPr>
          <w:i/>
          <w:iCs/>
          <w:u w:val="single"/>
          <w:lang w:val="en-US"/>
        </w:rPr>
      </w:pPr>
    </w:p>
    <w:p w14:paraId="756ACC40" w14:textId="4186658E" w:rsidR="006B340A" w:rsidRPr="00D50D70" w:rsidRDefault="006B340A" w:rsidP="006B340A">
      <w:pPr>
        <w:rPr>
          <w:i/>
          <w:iCs/>
          <w:u w:val="single"/>
          <w:lang w:val="en-US"/>
        </w:rPr>
      </w:pPr>
    </w:p>
    <w:p w14:paraId="1D2AAC09" w14:textId="5C6DB8E5" w:rsidR="006B340A" w:rsidRDefault="006B340A" w:rsidP="006B340A">
      <w:pPr>
        <w:rPr>
          <w:b/>
          <w:bCs/>
          <w:u w:val="single"/>
          <w:lang w:val="en-US"/>
        </w:rPr>
      </w:pPr>
    </w:p>
    <w:p w14:paraId="0916A79F" w14:textId="0CBE05BA" w:rsidR="006B340A" w:rsidRDefault="006B340A" w:rsidP="006B340A">
      <w:pPr>
        <w:rPr>
          <w:b/>
          <w:bCs/>
          <w:u w:val="single"/>
          <w:lang w:val="en-US"/>
        </w:rPr>
      </w:pPr>
    </w:p>
    <w:p w14:paraId="452923C7" w14:textId="6F56048A" w:rsidR="006B340A" w:rsidRDefault="006B340A" w:rsidP="006B340A">
      <w:pPr>
        <w:rPr>
          <w:b/>
          <w:bCs/>
          <w:u w:val="single"/>
          <w:lang w:val="en-US"/>
        </w:rPr>
      </w:pPr>
    </w:p>
    <w:p w14:paraId="564E58CA" w14:textId="500D06F4" w:rsidR="006B340A" w:rsidRDefault="006B340A" w:rsidP="006B340A">
      <w:pPr>
        <w:rPr>
          <w:b/>
          <w:bCs/>
          <w:u w:val="single"/>
          <w:lang w:val="en-US"/>
        </w:rPr>
      </w:pPr>
    </w:p>
    <w:p w14:paraId="16B132E0" w14:textId="2065BEE7" w:rsidR="006B340A" w:rsidRP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Targeted:</w:t>
      </w:r>
    </w:p>
    <w:p w14:paraId="26F967A9" w14:textId="77777777" w:rsidR="006B340A" w:rsidRPr="006B340A" w:rsidRDefault="006B340A" w:rsidP="006B340A">
      <w:pPr>
        <w:pStyle w:val="ListParagraph"/>
        <w:numPr>
          <w:ilvl w:val="0"/>
          <w:numId w:val="9"/>
        </w:numPr>
        <w:rPr>
          <w:rFonts w:cstheme="minorHAnsi"/>
          <w:lang w:val="en-US"/>
        </w:rPr>
      </w:pPr>
      <w:r w:rsidRPr="006B340A">
        <w:rPr>
          <w:rFonts w:cstheme="minorHAnsi"/>
          <w:lang w:val="en-US"/>
        </w:rPr>
        <w:t>Deliberate</w:t>
      </w:r>
    </w:p>
    <w:p w14:paraId="490A7F48" w14:textId="737152BF" w:rsidR="006B340A" w:rsidRPr="006B340A" w:rsidRDefault="006B340A" w:rsidP="006B340A">
      <w:pPr>
        <w:pStyle w:val="ListParagraph"/>
        <w:numPr>
          <w:ilvl w:val="0"/>
          <w:numId w:val="9"/>
        </w:numPr>
        <w:rPr>
          <w:rFonts w:cstheme="minorHAnsi"/>
          <w:lang w:val="en-US"/>
        </w:rPr>
      </w:pPr>
      <w:r w:rsidRPr="006B340A">
        <w:rPr>
          <w:rFonts w:cstheme="minorHAnsi"/>
          <w:lang w:val="en-US"/>
        </w:rPr>
        <w:t>Unwanted</w:t>
      </w:r>
    </w:p>
    <w:p w14:paraId="32C1D289" w14:textId="46662E96" w:rsidR="006B340A" w:rsidRPr="006B340A" w:rsidRDefault="006B340A" w:rsidP="006B340A">
      <w:pPr>
        <w:pStyle w:val="ListParagraph"/>
        <w:numPr>
          <w:ilvl w:val="0"/>
          <w:numId w:val="9"/>
        </w:numPr>
        <w:rPr>
          <w:rFonts w:cstheme="minorHAnsi"/>
          <w:lang w:val="en-US"/>
        </w:rPr>
      </w:pPr>
      <w:r w:rsidRPr="006B340A">
        <w:rPr>
          <w:rFonts w:cstheme="minorHAnsi"/>
          <w:lang w:val="en-US"/>
        </w:rPr>
        <w:t>Causes harm to others</w:t>
      </w:r>
    </w:p>
    <w:p w14:paraId="50B6A264" w14:textId="599AF282" w:rsidR="006B340A" w:rsidRPr="006B340A" w:rsidRDefault="006B340A" w:rsidP="006B340A">
      <w:pPr>
        <w:pStyle w:val="ListParagraph"/>
        <w:numPr>
          <w:ilvl w:val="0"/>
          <w:numId w:val="9"/>
        </w:numPr>
        <w:rPr>
          <w:rFonts w:cstheme="minorHAnsi"/>
          <w:lang w:val="en-US"/>
        </w:rPr>
      </w:pPr>
      <w:r w:rsidRPr="006B340A">
        <w:rPr>
          <w:rFonts w:cstheme="minorHAnsi"/>
          <w:lang w:val="en-US"/>
        </w:rPr>
        <w:t>Not accidental / reckless behaviour</w:t>
      </w:r>
    </w:p>
    <w:p w14:paraId="0980C141" w14:textId="06E02371" w:rsidR="006B340A" w:rsidRPr="006B340A" w:rsidRDefault="006B340A" w:rsidP="006B340A">
      <w:pPr>
        <w:rPr>
          <w:rFonts w:asciiTheme="minorHAnsi" w:hAnsiTheme="minorHAnsi" w:cstheme="minorHAnsi"/>
          <w:sz w:val="22"/>
          <w:lang w:val="en-US"/>
        </w:rPr>
      </w:pPr>
    </w:p>
    <w:p w14:paraId="13639DF7" w14:textId="77777777" w:rsidR="0085212E" w:rsidRDefault="0085212E" w:rsidP="006B340A">
      <w:pPr>
        <w:rPr>
          <w:rFonts w:asciiTheme="minorHAnsi" w:hAnsiTheme="minorHAnsi" w:cstheme="minorHAnsi"/>
          <w:b/>
          <w:bCs/>
          <w:sz w:val="22"/>
          <w:u w:val="single"/>
          <w:lang w:val="en-US"/>
        </w:rPr>
      </w:pPr>
    </w:p>
    <w:p w14:paraId="2B8295CF" w14:textId="6A9C9095" w:rsidR="006B340A" w:rsidRP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lastRenderedPageBreak/>
        <w:t>Repeated:</w:t>
      </w:r>
    </w:p>
    <w:p w14:paraId="4BB9ECB5" w14:textId="1860DC9E" w:rsidR="006B340A" w:rsidRPr="006B340A" w:rsidRDefault="006B340A" w:rsidP="006B340A">
      <w:pPr>
        <w:pStyle w:val="ListParagraph"/>
        <w:numPr>
          <w:ilvl w:val="0"/>
          <w:numId w:val="10"/>
        </w:numPr>
        <w:rPr>
          <w:rFonts w:cstheme="minorHAnsi"/>
          <w:lang w:val="en-US"/>
        </w:rPr>
      </w:pPr>
      <w:r w:rsidRPr="006B340A">
        <w:rPr>
          <w:rFonts w:cstheme="minorHAnsi"/>
          <w:lang w:val="en-US"/>
        </w:rPr>
        <w:t>Systematic behaviour repeated overtime</w:t>
      </w:r>
    </w:p>
    <w:p w14:paraId="36BAB2AC" w14:textId="246B5EBB" w:rsidR="006B340A" w:rsidRPr="006B340A" w:rsidRDefault="006B340A" w:rsidP="006B340A">
      <w:pPr>
        <w:pStyle w:val="ListParagraph"/>
        <w:numPr>
          <w:ilvl w:val="0"/>
          <w:numId w:val="10"/>
        </w:numPr>
        <w:rPr>
          <w:rFonts w:cstheme="minorHAnsi"/>
          <w:lang w:val="en-US"/>
        </w:rPr>
      </w:pPr>
      <w:r w:rsidRPr="006B340A">
        <w:rPr>
          <w:rFonts w:cstheme="minorHAnsi"/>
          <w:lang w:val="en-US"/>
        </w:rPr>
        <w:t>A single harmful message / image / video online is highly likely to be reposted / shared can be seen as bullying</w:t>
      </w:r>
    </w:p>
    <w:p w14:paraId="33653EEF" w14:textId="23C425C6" w:rsidR="006B340A" w:rsidRPr="006B340A" w:rsidRDefault="006B340A" w:rsidP="006B340A">
      <w:pPr>
        <w:pStyle w:val="ListParagraph"/>
        <w:numPr>
          <w:ilvl w:val="0"/>
          <w:numId w:val="10"/>
        </w:numPr>
        <w:rPr>
          <w:rFonts w:cstheme="minorHAnsi"/>
          <w:lang w:val="en-US"/>
        </w:rPr>
      </w:pPr>
      <w:r w:rsidRPr="006B340A">
        <w:rPr>
          <w:rFonts w:cstheme="minorHAnsi"/>
          <w:lang w:val="en-US"/>
        </w:rPr>
        <w:t xml:space="preserve">Single offline incidents of intentional behaviour </w:t>
      </w:r>
      <w:r w:rsidR="0085212E">
        <w:rPr>
          <w:rFonts w:cstheme="minorHAnsi"/>
          <w:lang w:val="en-US"/>
        </w:rPr>
        <w:t>are</w:t>
      </w:r>
      <w:r w:rsidRPr="006B340A">
        <w:rPr>
          <w:rFonts w:cstheme="minorHAnsi"/>
          <w:lang w:val="en-US"/>
        </w:rPr>
        <w:t xml:space="preserve"> not considered bullying (</w:t>
      </w:r>
      <w:r w:rsidR="00520F81">
        <w:rPr>
          <w:rFonts w:cstheme="minorHAnsi"/>
          <w:lang w:val="en-US"/>
        </w:rPr>
        <w:t xml:space="preserve">see </w:t>
      </w:r>
      <w:r w:rsidR="0085212E">
        <w:rPr>
          <w:rFonts w:cstheme="minorHAnsi"/>
          <w:lang w:val="en-US"/>
        </w:rPr>
        <w:t>C</w:t>
      </w:r>
      <w:r w:rsidRPr="006B340A">
        <w:rPr>
          <w:rFonts w:cstheme="minorHAnsi"/>
          <w:lang w:val="en-US"/>
        </w:rPr>
        <w:t xml:space="preserve">ode of </w:t>
      </w:r>
      <w:r w:rsidR="0085212E">
        <w:rPr>
          <w:rFonts w:cstheme="minorHAnsi"/>
          <w:lang w:val="en-US"/>
        </w:rPr>
        <w:t>B</w:t>
      </w:r>
      <w:r w:rsidRPr="006B340A">
        <w:rPr>
          <w:rFonts w:cstheme="minorHAnsi"/>
          <w:lang w:val="en-US"/>
        </w:rPr>
        <w:t>ehaviour)</w:t>
      </w:r>
    </w:p>
    <w:p w14:paraId="4E2C377B" w14:textId="24E65D8D" w:rsidR="006B340A" w:rsidRPr="006B340A" w:rsidRDefault="006B340A" w:rsidP="006B340A">
      <w:pPr>
        <w:rPr>
          <w:rFonts w:asciiTheme="minorHAnsi" w:hAnsiTheme="minorHAnsi" w:cstheme="minorHAnsi"/>
          <w:b/>
          <w:bCs/>
          <w:sz w:val="22"/>
          <w:u w:val="single"/>
          <w:lang w:val="en-US"/>
        </w:rPr>
      </w:pPr>
    </w:p>
    <w:p w14:paraId="11594FAA" w14:textId="09609265" w:rsidR="006B340A" w:rsidRP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Imbalance of power:</w:t>
      </w:r>
    </w:p>
    <w:p w14:paraId="3ED83CC1" w14:textId="6FAFCD8A" w:rsidR="00806D81" w:rsidRDefault="00520F81" w:rsidP="00355427">
      <w:pPr>
        <w:rPr>
          <w:rFonts w:asciiTheme="minorHAnsi" w:hAnsiTheme="minorHAnsi" w:cstheme="minorHAnsi"/>
          <w:sz w:val="22"/>
          <w:lang w:val="en-US"/>
        </w:rPr>
      </w:pPr>
      <w:r>
        <w:rPr>
          <w:rFonts w:asciiTheme="minorHAnsi" w:hAnsiTheme="minorHAnsi" w:cstheme="minorHAnsi"/>
          <w:sz w:val="22"/>
          <w:lang w:val="en-US"/>
        </w:rPr>
        <w:t>A p</w:t>
      </w:r>
      <w:r w:rsidR="006B340A" w:rsidRPr="006B340A">
        <w:rPr>
          <w:rFonts w:asciiTheme="minorHAnsi" w:hAnsiTheme="minorHAnsi" w:cstheme="minorHAnsi"/>
          <w:sz w:val="22"/>
          <w:lang w:val="en-US"/>
        </w:rPr>
        <w:t>upil finds it hard to defend itself as a result of the abuse of a real or perceived imbalance of power – manifested through size, strength, age, ability, peer group power, economic / social status, religion, race, ethnicity, sexual orientation</w:t>
      </w:r>
    </w:p>
    <w:p w14:paraId="466D2BE8" w14:textId="77777777" w:rsidR="0085212E" w:rsidRPr="00355427" w:rsidRDefault="0085212E" w:rsidP="00355427">
      <w:pPr>
        <w:rPr>
          <w:rFonts w:asciiTheme="minorHAnsi" w:hAnsiTheme="minorHAnsi" w:cstheme="minorHAnsi"/>
          <w:sz w:val="22"/>
          <w:lang w:val="en-US"/>
        </w:rPr>
      </w:pPr>
    </w:p>
    <w:p w14:paraId="49D30726" w14:textId="399F6FB3" w:rsidR="006B340A" w:rsidRPr="006B340A" w:rsidRDefault="00806D81" w:rsidP="006B340A">
      <w:pPr>
        <w:rPr>
          <w:rFonts w:asciiTheme="minorHAnsi" w:hAnsiTheme="minorHAnsi" w:cstheme="minorHAnsi"/>
          <w:sz w:val="22"/>
          <w:lang w:val="en-US"/>
        </w:rPr>
      </w:pPr>
      <w:r w:rsidRPr="006B340A">
        <w:rPr>
          <w:rFonts w:asciiTheme="minorHAnsi" w:hAnsiTheme="minorHAnsi" w:cstheme="minorHAnsi"/>
          <w:noProof/>
          <w:sz w:val="22"/>
          <w:lang w:val="en-US"/>
        </w:rPr>
        <mc:AlternateContent>
          <mc:Choice Requires="wps">
            <w:drawing>
              <wp:anchor distT="45720" distB="45720" distL="114300" distR="114300" simplePos="0" relativeHeight="251664384" behindDoc="0" locked="0" layoutInCell="1" allowOverlap="1" wp14:anchorId="26DBB38B" wp14:editId="2B7BEB40">
                <wp:simplePos x="0" y="0"/>
                <wp:positionH relativeFrom="margin">
                  <wp:posOffset>448945</wp:posOffset>
                </wp:positionH>
                <wp:positionV relativeFrom="paragraph">
                  <wp:posOffset>95250</wp:posOffset>
                </wp:positionV>
                <wp:extent cx="4243705" cy="1712595"/>
                <wp:effectExtent l="0" t="0" r="23495"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1712595"/>
                        </a:xfrm>
                        <a:prstGeom prst="rect">
                          <a:avLst/>
                        </a:prstGeom>
                        <a:solidFill>
                          <a:srgbClr val="FFFFFF"/>
                        </a:solidFill>
                        <a:ln w="9525">
                          <a:solidFill>
                            <a:srgbClr val="000000"/>
                          </a:solidFill>
                          <a:miter lim="800000"/>
                          <a:headEnd/>
                          <a:tailEnd/>
                        </a:ln>
                      </wps:spPr>
                      <wps:txbx>
                        <w:txbxContent>
                          <w:p w14:paraId="7510BAEF" w14:textId="77777777" w:rsidR="006B340A" w:rsidRPr="00355427" w:rsidRDefault="006B340A" w:rsidP="00806D81">
                            <w:pPr>
                              <w:jc w:val="both"/>
                              <w:rPr>
                                <w:rFonts w:asciiTheme="minorHAnsi" w:hAnsiTheme="minorHAnsi" w:cstheme="minorHAnsi"/>
                                <w:b/>
                                <w:bCs/>
                                <w:sz w:val="22"/>
                                <w:lang w:val="en-US"/>
                              </w:rPr>
                            </w:pPr>
                            <w:r w:rsidRPr="00355427">
                              <w:rPr>
                                <w:rFonts w:asciiTheme="minorHAnsi" w:hAnsiTheme="minorHAnsi" w:cstheme="minorHAnsi"/>
                                <w:b/>
                                <w:bCs/>
                                <w:sz w:val="22"/>
                                <w:lang w:val="en-US"/>
                              </w:rPr>
                              <w:t>Criminal Behaviour</w:t>
                            </w:r>
                          </w:p>
                          <w:p w14:paraId="1DE0492E" w14:textId="1D12B841" w:rsidR="006B340A" w:rsidRPr="00355427" w:rsidRDefault="00355427" w:rsidP="00806D81">
                            <w:pPr>
                              <w:jc w:val="both"/>
                              <w:rPr>
                                <w:rFonts w:asciiTheme="minorHAnsi" w:hAnsiTheme="minorHAnsi" w:cstheme="minorHAnsi"/>
                                <w:i/>
                                <w:iCs/>
                                <w:sz w:val="22"/>
                                <w:lang w:val="en-US"/>
                              </w:rPr>
                            </w:pPr>
                            <w:r>
                              <w:rPr>
                                <w:i/>
                                <w:iCs/>
                                <w:lang w:val="en-US"/>
                              </w:rPr>
                              <w:t>-</w:t>
                            </w:r>
                            <w:r w:rsidR="006B340A" w:rsidRPr="00355427">
                              <w:rPr>
                                <w:rFonts w:asciiTheme="minorHAnsi" w:hAnsiTheme="minorHAnsi" w:cstheme="minorHAnsi"/>
                                <w:i/>
                                <w:iCs/>
                                <w:sz w:val="22"/>
                                <w:lang w:val="en-US"/>
                              </w:rPr>
                              <w:t>Can be considered criminal behaviour under certain circumstances and legal consequences can apply</w:t>
                            </w:r>
                          </w:p>
                          <w:p w14:paraId="406421FB" w14:textId="72334950"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Age 12 is the age of criminal responsibility in Ireland</w:t>
                            </w:r>
                          </w:p>
                          <w:p w14:paraId="5C7883D5" w14:textId="349068A4"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Some online behaviour may be illegal:</w:t>
                            </w:r>
                          </w:p>
                          <w:p w14:paraId="16666091" w14:textId="77777777" w:rsidR="006B340A" w:rsidRPr="00355427" w:rsidRDefault="006B340A"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“Coco’s Law – criminalises the non-consensual sharing of intimate images or threatening to share</w:t>
                            </w:r>
                          </w:p>
                          <w:p w14:paraId="70935A83" w14:textId="230B28AE"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 xml:space="preserve">Hate speech targeting - Hatred Act 1989 </w:t>
                            </w:r>
                          </w:p>
                          <w:p w14:paraId="60044A80" w14:textId="7E247186"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Physical violence / threats may be considered assault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BB38B" id="_x0000_s1031" type="#_x0000_t202" style="position:absolute;margin-left:35.35pt;margin-top:7.5pt;width:334.15pt;height:134.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">
                <v:textbox>
                  <w:txbxContent>
                    <w:p w14:paraId="7510BAEF" w14:textId="77777777" w:rsidR="006B340A" w:rsidRPr="00355427" w:rsidRDefault="006B340A" w:rsidP="00806D81">
                      <w:pPr>
                        <w:jc w:val="both"/>
                        <w:rPr>
                          <w:rFonts w:asciiTheme="minorHAnsi" w:hAnsiTheme="minorHAnsi" w:cstheme="minorHAnsi"/>
                          <w:b/>
                          <w:bCs/>
                          <w:sz w:val="22"/>
                          <w:lang w:val="en-US"/>
                        </w:rPr>
                      </w:pPr>
                      <w:r w:rsidRPr="00355427">
                        <w:rPr>
                          <w:rFonts w:asciiTheme="minorHAnsi" w:hAnsiTheme="minorHAnsi" w:cstheme="minorHAnsi"/>
                          <w:b/>
                          <w:bCs/>
                          <w:sz w:val="22"/>
                          <w:lang w:val="en-US"/>
                        </w:rPr>
                        <w:t>Criminal Behaviour</w:t>
                      </w:r>
                    </w:p>
                    <w:p w14:paraId="1DE0492E" w14:textId="1D12B841" w:rsidR="006B340A" w:rsidRPr="00355427" w:rsidRDefault="00355427" w:rsidP="00806D81">
                      <w:pPr>
                        <w:jc w:val="both"/>
                        <w:rPr>
                          <w:rFonts w:asciiTheme="minorHAnsi" w:hAnsiTheme="minorHAnsi" w:cstheme="minorHAnsi"/>
                          <w:i/>
                          <w:iCs/>
                          <w:sz w:val="22"/>
                          <w:lang w:val="en-US"/>
                        </w:rPr>
                      </w:pPr>
                      <w:r>
                        <w:rPr>
                          <w:i/>
                          <w:iCs/>
                          <w:lang w:val="en-US"/>
                        </w:rPr>
                        <w:t>-</w:t>
                      </w:r>
                      <w:r w:rsidR="006B340A" w:rsidRPr="00355427">
                        <w:rPr>
                          <w:rFonts w:asciiTheme="minorHAnsi" w:hAnsiTheme="minorHAnsi" w:cstheme="minorHAnsi"/>
                          <w:i/>
                          <w:iCs/>
                          <w:sz w:val="22"/>
                          <w:lang w:val="en-US"/>
                        </w:rPr>
                        <w:t>Can be considered criminal behaviour under certain circumstances and legal consequences can apply</w:t>
                      </w:r>
                    </w:p>
                    <w:p w14:paraId="406421FB" w14:textId="72334950"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Age 12 is the age of criminal responsibility in Ireland</w:t>
                      </w:r>
                    </w:p>
                    <w:p w14:paraId="5C7883D5" w14:textId="349068A4"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Some online behaviour may be illegal:</w:t>
                      </w:r>
                    </w:p>
                    <w:p w14:paraId="16666091" w14:textId="77777777" w:rsidR="006B340A" w:rsidRPr="00355427" w:rsidRDefault="006B340A"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“Coco’s Law – criminalises the non-consensual sharing of intimate images or threatening to share</w:t>
                      </w:r>
                    </w:p>
                    <w:p w14:paraId="70935A83" w14:textId="230B28AE"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 xml:space="preserve">Hate speech targeting - Hatred Act 1989 </w:t>
                      </w:r>
                    </w:p>
                    <w:p w14:paraId="60044A80" w14:textId="7E247186" w:rsidR="006B340A" w:rsidRPr="00355427" w:rsidRDefault="00355427" w:rsidP="00806D81">
                      <w:pPr>
                        <w:jc w:val="both"/>
                        <w:rPr>
                          <w:rFonts w:asciiTheme="minorHAnsi" w:hAnsiTheme="minorHAnsi" w:cstheme="minorHAnsi"/>
                          <w:i/>
                          <w:iCs/>
                          <w:sz w:val="22"/>
                          <w:lang w:val="en-US"/>
                        </w:rPr>
                      </w:pPr>
                      <w:r w:rsidRPr="00355427">
                        <w:rPr>
                          <w:rFonts w:asciiTheme="minorHAnsi" w:hAnsiTheme="minorHAnsi" w:cstheme="minorHAnsi"/>
                          <w:i/>
                          <w:iCs/>
                          <w:sz w:val="22"/>
                          <w:lang w:val="en-US"/>
                        </w:rPr>
                        <w:t>-</w:t>
                      </w:r>
                      <w:r w:rsidR="006B340A" w:rsidRPr="00355427">
                        <w:rPr>
                          <w:rFonts w:asciiTheme="minorHAnsi" w:hAnsiTheme="minorHAnsi" w:cstheme="minorHAnsi"/>
                          <w:i/>
                          <w:iCs/>
                          <w:sz w:val="22"/>
                          <w:lang w:val="en-US"/>
                        </w:rPr>
                        <w:t>Physical violence / threats may be considered assault</w:t>
                      </w:r>
                    </w:p>
                  </w:txbxContent>
                </v:textbox>
                <w10:wrap type="square" anchorx="margin"/>
              </v:shape>
            </w:pict>
          </mc:Fallback>
        </mc:AlternateContent>
      </w:r>
    </w:p>
    <w:p w14:paraId="3FC619A4" w14:textId="77777777" w:rsidR="006B340A" w:rsidRPr="006B340A" w:rsidRDefault="006B340A" w:rsidP="006B340A">
      <w:pPr>
        <w:rPr>
          <w:rFonts w:asciiTheme="minorHAnsi" w:hAnsiTheme="minorHAnsi" w:cstheme="minorHAnsi"/>
          <w:sz w:val="22"/>
          <w:lang w:val="en-US"/>
        </w:rPr>
      </w:pPr>
      <w:r w:rsidRPr="006B340A">
        <w:rPr>
          <w:rFonts w:asciiTheme="minorHAnsi" w:hAnsiTheme="minorHAnsi" w:cstheme="minorHAnsi"/>
          <w:sz w:val="22"/>
          <w:lang w:val="en-US"/>
        </w:rPr>
        <w:t xml:space="preserve">                  </w:t>
      </w:r>
    </w:p>
    <w:p w14:paraId="2DD28471" w14:textId="3EAEF664" w:rsidR="006B340A" w:rsidRPr="006B340A" w:rsidRDefault="006B340A" w:rsidP="006B340A">
      <w:pPr>
        <w:rPr>
          <w:rFonts w:asciiTheme="minorHAnsi" w:hAnsiTheme="minorHAnsi" w:cstheme="minorHAnsi"/>
          <w:b/>
          <w:bCs/>
          <w:sz w:val="22"/>
          <w:u w:val="single"/>
          <w:lang w:val="en-US"/>
        </w:rPr>
      </w:pPr>
    </w:p>
    <w:p w14:paraId="002FB10E" w14:textId="32B9C9F5" w:rsidR="006B340A" w:rsidRPr="006B340A" w:rsidRDefault="006B340A" w:rsidP="006B340A">
      <w:pPr>
        <w:rPr>
          <w:rFonts w:asciiTheme="minorHAnsi" w:hAnsiTheme="minorHAnsi" w:cstheme="minorHAnsi"/>
          <w:b/>
          <w:bCs/>
          <w:sz w:val="22"/>
          <w:u w:val="single"/>
          <w:lang w:val="en-US"/>
        </w:rPr>
      </w:pPr>
    </w:p>
    <w:p w14:paraId="40A81CEF" w14:textId="7A4F17FC" w:rsidR="006B340A" w:rsidRPr="006B340A" w:rsidRDefault="006B340A" w:rsidP="006B340A">
      <w:pPr>
        <w:rPr>
          <w:rFonts w:asciiTheme="minorHAnsi" w:hAnsiTheme="minorHAnsi" w:cstheme="minorHAnsi"/>
          <w:b/>
          <w:bCs/>
          <w:sz w:val="22"/>
          <w:u w:val="single"/>
          <w:lang w:val="en-US"/>
        </w:rPr>
      </w:pPr>
    </w:p>
    <w:p w14:paraId="0C6AD52B" w14:textId="3BDB3152" w:rsidR="006B340A" w:rsidRPr="006B340A" w:rsidRDefault="006B340A" w:rsidP="006B340A">
      <w:pPr>
        <w:rPr>
          <w:rFonts w:asciiTheme="minorHAnsi" w:hAnsiTheme="minorHAnsi" w:cstheme="minorHAnsi"/>
          <w:b/>
          <w:bCs/>
          <w:sz w:val="22"/>
          <w:u w:val="single"/>
          <w:lang w:val="en-US"/>
        </w:rPr>
      </w:pPr>
    </w:p>
    <w:p w14:paraId="79809A66" w14:textId="510EA366" w:rsidR="006B340A" w:rsidRPr="006B340A" w:rsidRDefault="006B340A" w:rsidP="006B340A">
      <w:pPr>
        <w:rPr>
          <w:rFonts w:asciiTheme="minorHAnsi" w:hAnsiTheme="minorHAnsi" w:cstheme="minorHAnsi"/>
          <w:b/>
          <w:bCs/>
          <w:sz w:val="22"/>
          <w:u w:val="single"/>
          <w:lang w:val="en-US"/>
        </w:rPr>
      </w:pPr>
    </w:p>
    <w:p w14:paraId="55B03BB5" w14:textId="49942F94" w:rsidR="006B340A" w:rsidRPr="006B340A" w:rsidRDefault="006B340A" w:rsidP="006B340A">
      <w:pPr>
        <w:rPr>
          <w:rFonts w:asciiTheme="minorHAnsi" w:hAnsiTheme="minorHAnsi" w:cstheme="minorHAnsi"/>
          <w:b/>
          <w:bCs/>
          <w:sz w:val="22"/>
          <w:u w:val="single"/>
          <w:lang w:val="en-US"/>
        </w:rPr>
      </w:pPr>
    </w:p>
    <w:p w14:paraId="64EF63F2" w14:textId="674E1624" w:rsidR="006B340A" w:rsidRPr="006B340A" w:rsidRDefault="006B340A" w:rsidP="006B340A">
      <w:pPr>
        <w:rPr>
          <w:rFonts w:asciiTheme="minorHAnsi" w:hAnsiTheme="minorHAnsi" w:cstheme="minorHAnsi"/>
          <w:b/>
          <w:bCs/>
          <w:sz w:val="22"/>
          <w:u w:val="single"/>
          <w:lang w:val="en-US"/>
        </w:rPr>
      </w:pPr>
    </w:p>
    <w:p w14:paraId="5E545251" w14:textId="77777777" w:rsidR="00355427" w:rsidRDefault="00355427" w:rsidP="006B340A">
      <w:pPr>
        <w:rPr>
          <w:rFonts w:asciiTheme="minorHAnsi" w:hAnsiTheme="minorHAnsi" w:cstheme="minorHAnsi"/>
          <w:b/>
          <w:bCs/>
          <w:sz w:val="22"/>
          <w:u w:val="single"/>
          <w:lang w:val="en-US"/>
        </w:rPr>
      </w:pPr>
    </w:p>
    <w:p w14:paraId="29B073C5" w14:textId="77777777" w:rsidR="00355427" w:rsidRDefault="00355427" w:rsidP="006B340A">
      <w:pPr>
        <w:rPr>
          <w:rFonts w:asciiTheme="minorHAnsi" w:hAnsiTheme="minorHAnsi" w:cstheme="minorHAnsi"/>
          <w:b/>
          <w:bCs/>
          <w:sz w:val="22"/>
          <w:u w:val="single"/>
          <w:lang w:val="en-US"/>
        </w:rPr>
      </w:pPr>
    </w:p>
    <w:p w14:paraId="041A6BF9" w14:textId="77777777" w:rsidR="00355427" w:rsidRPr="006B340A" w:rsidRDefault="00355427" w:rsidP="00355427">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Behaviour that is not bullying</w:t>
      </w:r>
    </w:p>
    <w:p w14:paraId="04ACD753" w14:textId="77777777" w:rsidR="00355427" w:rsidRPr="006B340A" w:rsidRDefault="00355427" w:rsidP="00355427">
      <w:pPr>
        <w:rPr>
          <w:rFonts w:asciiTheme="minorHAnsi" w:hAnsiTheme="minorHAnsi" w:cstheme="minorHAnsi"/>
          <w:b/>
          <w:bCs/>
          <w:sz w:val="22"/>
          <w:u w:val="single"/>
          <w:lang w:val="en-US"/>
        </w:rPr>
      </w:pPr>
    </w:p>
    <w:p w14:paraId="75CD308A" w14:textId="77777777" w:rsidR="00355427" w:rsidRPr="006B340A" w:rsidRDefault="00355427" w:rsidP="00355427">
      <w:pPr>
        <w:pStyle w:val="ListParagraph"/>
        <w:numPr>
          <w:ilvl w:val="0"/>
          <w:numId w:val="11"/>
        </w:numPr>
        <w:rPr>
          <w:rFonts w:cstheme="minorHAnsi"/>
          <w:lang w:val="en-US"/>
        </w:rPr>
      </w:pPr>
      <w:r w:rsidRPr="006B340A">
        <w:rPr>
          <w:rFonts w:cstheme="minorHAnsi"/>
          <w:lang w:val="en-US"/>
        </w:rPr>
        <w:t>A once off negative behaviour towards another student</w:t>
      </w:r>
    </w:p>
    <w:p w14:paraId="5BCC1079" w14:textId="5CD8FF03" w:rsidR="00355427" w:rsidRPr="006B340A" w:rsidRDefault="00355427" w:rsidP="00355427">
      <w:pPr>
        <w:pStyle w:val="ListParagraph"/>
        <w:numPr>
          <w:ilvl w:val="0"/>
          <w:numId w:val="11"/>
        </w:numPr>
        <w:rPr>
          <w:rFonts w:cstheme="minorHAnsi"/>
          <w:lang w:val="en-US"/>
        </w:rPr>
      </w:pPr>
      <w:r w:rsidRPr="006B340A">
        <w:rPr>
          <w:rFonts w:cstheme="minorHAnsi"/>
          <w:lang w:val="en-US"/>
        </w:rPr>
        <w:t>Disagreement between pupils, or where pupils don’t want to be or remain friends (unless repeated)</w:t>
      </w:r>
    </w:p>
    <w:p w14:paraId="119B0BA5" w14:textId="07E39DF2" w:rsidR="00355427" w:rsidRPr="00355427" w:rsidRDefault="00355427" w:rsidP="006B340A">
      <w:pPr>
        <w:pStyle w:val="ListParagraph"/>
        <w:numPr>
          <w:ilvl w:val="0"/>
          <w:numId w:val="11"/>
        </w:numPr>
        <w:rPr>
          <w:rFonts w:cstheme="minorHAnsi"/>
          <w:lang w:val="en-US"/>
        </w:rPr>
      </w:pPr>
      <w:r w:rsidRPr="006B340A">
        <w:rPr>
          <w:rFonts w:cstheme="minorHAnsi"/>
          <w:lang w:val="en-US"/>
        </w:rPr>
        <w:t>Pupils with special educational needs who have social communication difficulties that can hurt themselves or others</w:t>
      </w:r>
    </w:p>
    <w:p w14:paraId="4EDA28E9" w14:textId="08C597D0" w:rsid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How Bullying Behaviour occurs:</w:t>
      </w:r>
    </w:p>
    <w:p w14:paraId="1F5DC1D5" w14:textId="6AE1D5DA" w:rsidR="00355427" w:rsidRDefault="00355427" w:rsidP="006B340A">
      <w:pPr>
        <w:rPr>
          <w:rFonts w:asciiTheme="minorHAnsi" w:hAnsiTheme="minorHAnsi" w:cstheme="minorHAnsi"/>
          <w:b/>
          <w:bCs/>
          <w:sz w:val="22"/>
          <w:u w:val="single"/>
          <w:lang w:val="en-US"/>
        </w:rPr>
      </w:pPr>
    </w:p>
    <w:tbl>
      <w:tblPr>
        <w:tblStyle w:val="TableGrid"/>
        <w:tblW w:w="0" w:type="auto"/>
        <w:tblLook w:val="04A0" w:firstRow="1" w:lastRow="0" w:firstColumn="1" w:lastColumn="0" w:noHBand="0" w:noVBand="1"/>
      </w:tblPr>
      <w:tblGrid>
        <w:gridCol w:w="3256"/>
        <w:gridCol w:w="6938"/>
      </w:tblGrid>
      <w:tr w:rsidR="00355427" w14:paraId="2DFEEDE5" w14:textId="77777777" w:rsidTr="00355427">
        <w:tc>
          <w:tcPr>
            <w:tcW w:w="3256" w:type="dxa"/>
          </w:tcPr>
          <w:p w14:paraId="59883CD9" w14:textId="77777777" w:rsidR="00355427" w:rsidRPr="00355427" w:rsidRDefault="00355427" w:rsidP="00355427">
            <w:pPr>
              <w:rPr>
                <w:rFonts w:cstheme="minorHAnsi"/>
                <w:b/>
                <w:bCs/>
                <w:lang w:val="en-US"/>
              </w:rPr>
            </w:pPr>
            <w:r w:rsidRPr="00355427">
              <w:rPr>
                <w:rFonts w:cstheme="minorHAnsi"/>
                <w:b/>
                <w:bCs/>
                <w:lang w:val="en-US"/>
              </w:rPr>
              <w:t xml:space="preserve">Direct Bullying Behaviour: </w:t>
            </w:r>
          </w:p>
          <w:p w14:paraId="7A26B22E" w14:textId="77777777" w:rsidR="00355427" w:rsidRDefault="00355427" w:rsidP="006B340A">
            <w:pPr>
              <w:rPr>
                <w:rFonts w:cstheme="minorHAnsi"/>
                <w:b/>
                <w:bCs/>
                <w:u w:val="single"/>
                <w:lang w:val="en-US"/>
              </w:rPr>
            </w:pPr>
          </w:p>
        </w:tc>
        <w:tc>
          <w:tcPr>
            <w:tcW w:w="6938" w:type="dxa"/>
          </w:tcPr>
          <w:p w14:paraId="55CB642D" w14:textId="77777777" w:rsidR="00355427" w:rsidRPr="006B340A" w:rsidRDefault="00355427" w:rsidP="00355427">
            <w:pPr>
              <w:ind w:left="360"/>
              <w:rPr>
                <w:rFonts w:cstheme="minorHAnsi"/>
                <w:lang w:val="en-US"/>
              </w:rPr>
            </w:pPr>
            <w:r w:rsidRPr="006B340A">
              <w:rPr>
                <w:rFonts w:cstheme="minorHAnsi"/>
                <w:lang w:val="en-US"/>
              </w:rPr>
              <w:t>1. Physical bullying behaviour – pushing, shoving, kicking, damage to personal propert</w:t>
            </w:r>
            <w:r>
              <w:rPr>
                <w:rFonts w:cstheme="minorHAnsi"/>
                <w:lang w:val="en-US"/>
              </w:rPr>
              <w:t>y</w:t>
            </w:r>
          </w:p>
          <w:p w14:paraId="76CF04C3" w14:textId="77777777" w:rsidR="00355427" w:rsidRPr="006B340A" w:rsidRDefault="00355427" w:rsidP="00355427">
            <w:pPr>
              <w:ind w:left="360"/>
              <w:rPr>
                <w:rFonts w:cstheme="minorHAnsi"/>
                <w:lang w:val="en-US"/>
              </w:rPr>
            </w:pPr>
            <w:r w:rsidRPr="006B340A">
              <w:rPr>
                <w:rFonts w:cstheme="minorHAnsi"/>
                <w:lang w:val="en-US"/>
              </w:rPr>
              <w:t>2. Verbal Bullying behaviour – name-calling, insults, humiliating remarks, student’s accent, race</w:t>
            </w:r>
          </w:p>
          <w:p w14:paraId="7EF694B0" w14:textId="77777777" w:rsidR="00355427" w:rsidRPr="006B340A" w:rsidRDefault="00355427" w:rsidP="00355427">
            <w:pPr>
              <w:ind w:left="360"/>
              <w:rPr>
                <w:rFonts w:cstheme="minorHAnsi"/>
                <w:lang w:val="en-US"/>
              </w:rPr>
            </w:pPr>
            <w:r w:rsidRPr="006B340A">
              <w:rPr>
                <w:rFonts w:cstheme="minorHAnsi"/>
                <w:lang w:val="en-US"/>
              </w:rPr>
              <w:t>3. Written Bullying behaviour – writing insults about a pupil in public places, passing notes / drawings</w:t>
            </w:r>
          </w:p>
          <w:p w14:paraId="54B31AD9" w14:textId="77777777" w:rsidR="00355427" w:rsidRPr="006B340A" w:rsidRDefault="00355427" w:rsidP="00355427">
            <w:pPr>
              <w:ind w:left="360"/>
              <w:rPr>
                <w:rFonts w:cstheme="minorHAnsi"/>
                <w:lang w:val="en-US"/>
              </w:rPr>
            </w:pPr>
            <w:r w:rsidRPr="006B340A">
              <w:rPr>
                <w:rFonts w:cstheme="minorHAnsi"/>
                <w:lang w:val="en-US"/>
              </w:rPr>
              <w:t>4. Extortion – through force or threat</w:t>
            </w:r>
          </w:p>
          <w:p w14:paraId="398E9535" w14:textId="77777777" w:rsidR="00355427" w:rsidRDefault="00355427" w:rsidP="006B340A">
            <w:pPr>
              <w:rPr>
                <w:rFonts w:cstheme="minorHAnsi"/>
                <w:b/>
                <w:bCs/>
                <w:u w:val="single"/>
                <w:lang w:val="en-US"/>
              </w:rPr>
            </w:pPr>
          </w:p>
        </w:tc>
      </w:tr>
      <w:tr w:rsidR="00355427" w14:paraId="6B8A1CEF" w14:textId="77777777" w:rsidTr="00355427">
        <w:tc>
          <w:tcPr>
            <w:tcW w:w="3256" w:type="dxa"/>
          </w:tcPr>
          <w:p w14:paraId="58EE1691" w14:textId="77777777" w:rsidR="00355427" w:rsidRPr="00355427" w:rsidRDefault="00355427" w:rsidP="00355427">
            <w:pPr>
              <w:rPr>
                <w:rFonts w:cstheme="minorHAnsi"/>
                <w:b/>
                <w:bCs/>
                <w:lang w:val="en-US"/>
              </w:rPr>
            </w:pPr>
            <w:r w:rsidRPr="00355427">
              <w:rPr>
                <w:rFonts w:cstheme="minorHAnsi"/>
                <w:b/>
                <w:bCs/>
                <w:lang w:val="en-US"/>
              </w:rPr>
              <w:t>Indirect Bullying Behaviour</w:t>
            </w:r>
          </w:p>
          <w:p w14:paraId="27F9234A" w14:textId="77777777" w:rsidR="00355427" w:rsidRDefault="00355427" w:rsidP="006B340A">
            <w:pPr>
              <w:rPr>
                <w:rFonts w:cstheme="minorHAnsi"/>
                <w:b/>
                <w:bCs/>
                <w:u w:val="single"/>
                <w:lang w:val="en-US"/>
              </w:rPr>
            </w:pPr>
          </w:p>
        </w:tc>
        <w:tc>
          <w:tcPr>
            <w:tcW w:w="6938" w:type="dxa"/>
          </w:tcPr>
          <w:p w14:paraId="257576CE" w14:textId="019FC6BF" w:rsidR="00355427" w:rsidRPr="003F0FA5" w:rsidRDefault="00355427" w:rsidP="003F0FA5">
            <w:pPr>
              <w:pStyle w:val="ListParagraph"/>
              <w:numPr>
                <w:ilvl w:val="0"/>
                <w:numId w:val="40"/>
              </w:numPr>
              <w:rPr>
                <w:rFonts w:cstheme="minorHAnsi"/>
                <w:lang w:val="en-US"/>
              </w:rPr>
            </w:pPr>
            <w:r w:rsidRPr="003F0FA5">
              <w:rPr>
                <w:rFonts w:cstheme="minorHAnsi"/>
                <w:lang w:val="en-US"/>
              </w:rPr>
              <w:t xml:space="preserve">Exclusion – </w:t>
            </w:r>
            <w:r w:rsidR="00D14AA5" w:rsidRPr="003F0FA5">
              <w:rPr>
                <w:rFonts w:cstheme="minorHAnsi"/>
                <w:lang w:val="en-US"/>
              </w:rPr>
              <w:t>-</w:t>
            </w:r>
            <w:r w:rsidRPr="003F0FA5">
              <w:rPr>
                <w:rFonts w:cstheme="minorHAnsi"/>
                <w:lang w:val="en-US"/>
              </w:rPr>
              <w:t>student deliberately / repeatedly isolated, excluded / ignored by another pupil or group of pupils</w:t>
            </w:r>
          </w:p>
          <w:p w14:paraId="1BCB9119" w14:textId="77777777" w:rsidR="00355427" w:rsidRDefault="00355427" w:rsidP="006B340A">
            <w:pPr>
              <w:rPr>
                <w:rFonts w:cstheme="minorHAnsi"/>
                <w:b/>
                <w:bCs/>
                <w:u w:val="single"/>
                <w:lang w:val="en-US"/>
              </w:rPr>
            </w:pPr>
          </w:p>
        </w:tc>
      </w:tr>
    </w:tbl>
    <w:p w14:paraId="74D6055A" w14:textId="77777777" w:rsidR="00355427" w:rsidRPr="006B340A" w:rsidRDefault="00355427" w:rsidP="006B340A">
      <w:pPr>
        <w:rPr>
          <w:rFonts w:asciiTheme="minorHAnsi" w:hAnsiTheme="minorHAnsi" w:cstheme="minorHAnsi"/>
          <w:b/>
          <w:bCs/>
          <w:sz w:val="22"/>
          <w:u w:val="single"/>
          <w:lang w:val="en-US"/>
        </w:rPr>
      </w:pPr>
    </w:p>
    <w:p w14:paraId="46F0CAAC" w14:textId="77777777" w:rsidR="006B340A" w:rsidRP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Where Bullying Occurs:</w:t>
      </w:r>
    </w:p>
    <w:p w14:paraId="1E9BF18B"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Inside School</w:t>
      </w:r>
    </w:p>
    <w:p w14:paraId="5F8E18CB"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School yard</w:t>
      </w:r>
    </w:p>
    <w:p w14:paraId="6959FF88"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In the classroom</w:t>
      </w:r>
    </w:p>
    <w:p w14:paraId="3CACF1CD"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Toilets, corridors, hall, gym</w:t>
      </w:r>
    </w:p>
    <w:p w14:paraId="51C526CE"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Outside of School</w:t>
      </w:r>
    </w:p>
    <w:p w14:paraId="136E84CE"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lastRenderedPageBreak/>
        <w:t>Coming to and from school</w:t>
      </w:r>
    </w:p>
    <w:p w14:paraId="11E98FC1"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Organsied clubs / group outside of school</w:t>
      </w:r>
    </w:p>
    <w:p w14:paraId="483CAC70" w14:textId="77777777" w:rsidR="006B340A" w:rsidRPr="006B340A" w:rsidRDefault="006B340A" w:rsidP="006B340A">
      <w:pPr>
        <w:pStyle w:val="ListParagraph"/>
        <w:numPr>
          <w:ilvl w:val="0"/>
          <w:numId w:val="6"/>
        </w:numPr>
        <w:rPr>
          <w:rFonts w:cstheme="minorHAnsi"/>
          <w:lang w:val="en-US"/>
        </w:rPr>
      </w:pPr>
      <w:r w:rsidRPr="006B340A">
        <w:rPr>
          <w:rFonts w:cstheme="minorHAnsi"/>
          <w:lang w:val="en-US"/>
        </w:rPr>
        <w:t>Online bullying</w:t>
      </w:r>
    </w:p>
    <w:p w14:paraId="6349A0B8" w14:textId="77777777" w:rsid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Different Types of Bullying</w:t>
      </w:r>
    </w:p>
    <w:p w14:paraId="342AD4B6" w14:textId="2FA836C3" w:rsidR="006B340A" w:rsidRPr="006B340A" w:rsidRDefault="006B340A" w:rsidP="006B340A">
      <w:pPr>
        <w:rPr>
          <w:rFonts w:asciiTheme="minorHAnsi" w:hAnsiTheme="minorHAnsi" w:cstheme="minorHAnsi"/>
          <w:b/>
          <w:bCs/>
          <w:sz w:val="22"/>
          <w:u w:val="single"/>
          <w:lang w:val="en-US"/>
        </w:rPr>
      </w:pPr>
      <w:r w:rsidRPr="006B340A">
        <w:rPr>
          <w:rFonts w:asciiTheme="minorHAnsi" w:hAnsiTheme="minorHAnsi" w:cstheme="minorHAnsi"/>
          <w:b/>
          <w:bCs/>
          <w:sz w:val="22"/>
          <w:u w:val="single"/>
          <w:lang w:val="en-US"/>
        </w:rPr>
        <w:t xml:space="preserve">                      </w:t>
      </w:r>
    </w:p>
    <w:tbl>
      <w:tblPr>
        <w:tblStyle w:val="TableGrid"/>
        <w:tblW w:w="0" w:type="auto"/>
        <w:tblLook w:val="04A0" w:firstRow="1" w:lastRow="0" w:firstColumn="1" w:lastColumn="0" w:noHBand="0" w:noVBand="1"/>
      </w:tblPr>
      <w:tblGrid>
        <w:gridCol w:w="4508"/>
      </w:tblGrid>
      <w:tr w:rsidR="006B340A" w:rsidRPr="006B340A" w14:paraId="57F48378" w14:textId="77777777" w:rsidTr="007F04A9">
        <w:tc>
          <w:tcPr>
            <w:tcW w:w="4508" w:type="dxa"/>
          </w:tcPr>
          <w:p w14:paraId="6A2F2680" w14:textId="2DEFDA81" w:rsidR="006B340A" w:rsidRPr="006B340A" w:rsidRDefault="006B340A" w:rsidP="002D1BEA">
            <w:pPr>
              <w:pStyle w:val="ListParagraph"/>
              <w:numPr>
                <w:ilvl w:val="0"/>
                <w:numId w:val="1"/>
              </w:numPr>
              <w:spacing w:after="0" w:line="240" w:lineRule="auto"/>
              <w:rPr>
                <w:rFonts w:cstheme="minorHAnsi"/>
                <w:lang w:val="en-US"/>
              </w:rPr>
            </w:pPr>
            <w:r w:rsidRPr="006B340A">
              <w:rPr>
                <w:rFonts w:cstheme="minorHAnsi"/>
                <w:lang w:val="en-US"/>
              </w:rPr>
              <w:t>Cyberbullying / Online Bullying</w:t>
            </w:r>
          </w:p>
        </w:tc>
      </w:tr>
      <w:tr w:rsidR="006B340A" w:rsidRPr="006B340A" w14:paraId="1C70AD1B" w14:textId="77777777" w:rsidTr="007F04A9">
        <w:tc>
          <w:tcPr>
            <w:tcW w:w="4508" w:type="dxa"/>
          </w:tcPr>
          <w:p w14:paraId="5A646B88" w14:textId="77777777" w:rsidR="006B340A" w:rsidRPr="006B340A" w:rsidRDefault="006B340A" w:rsidP="002D1BEA">
            <w:pPr>
              <w:pStyle w:val="ListParagraph"/>
              <w:numPr>
                <w:ilvl w:val="0"/>
                <w:numId w:val="1"/>
              </w:numPr>
              <w:spacing w:after="0" w:line="240" w:lineRule="auto"/>
              <w:rPr>
                <w:rFonts w:cstheme="minorHAnsi"/>
                <w:lang w:val="en-US"/>
              </w:rPr>
            </w:pPr>
            <w:r w:rsidRPr="006B340A">
              <w:rPr>
                <w:rFonts w:cstheme="minorHAnsi"/>
                <w:lang w:val="en-US"/>
              </w:rPr>
              <w:t>Racist Bullying</w:t>
            </w:r>
          </w:p>
        </w:tc>
      </w:tr>
      <w:tr w:rsidR="006B340A" w:rsidRPr="006B340A" w14:paraId="7CF6BD7B" w14:textId="77777777" w:rsidTr="007F04A9">
        <w:tc>
          <w:tcPr>
            <w:tcW w:w="4508" w:type="dxa"/>
          </w:tcPr>
          <w:p w14:paraId="29ADA254" w14:textId="77777777" w:rsidR="006B340A" w:rsidRPr="006B340A" w:rsidRDefault="006B340A" w:rsidP="002D1BEA">
            <w:pPr>
              <w:pStyle w:val="ListParagraph"/>
              <w:numPr>
                <w:ilvl w:val="0"/>
                <w:numId w:val="1"/>
              </w:numPr>
              <w:spacing w:after="0" w:line="240" w:lineRule="auto"/>
              <w:rPr>
                <w:rFonts w:cstheme="minorHAnsi"/>
                <w:lang w:val="en-US"/>
              </w:rPr>
            </w:pPr>
            <w:r w:rsidRPr="006B340A">
              <w:rPr>
                <w:rFonts w:cstheme="minorHAnsi"/>
                <w:lang w:val="en-US"/>
              </w:rPr>
              <w:t>Sexist Bullying – Gender Equality</w:t>
            </w:r>
          </w:p>
        </w:tc>
      </w:tr>
      <w:tr w:rsidR="006B340A" w:rsidRPr="006B340A" w14:paraId="5E54437F" w14:textId="77777777" w:rsidTr="007F04A9">
        <w:tc>
          <w:tcPr>
            <w:tcW w:w="4508" w:type="dxa"/>
          </w:tcPr>
          <w:p w14:paraId="20D01D0F" w14:textId="77777777" w:rsidR="006B340A" w:rsidRPr="006B340A" w:rsidRDefault="006B340A" w:rsidP="002D1BEA">
            <w:pPr>
              <w:pStyle w:val="ListParagraph"/>
              <w:numPr>
                <w:ilvl w:val="0"/>
                <w:numId w:val="1"/>
              </w:numPr>
              <w:spacing w:after="0" w:line="240" w:lineRule="auto"/>
              <w:rPr>
                <w:rFonts w:cstheme="minorHAnsi"/>
                <w:lang w:val="en-US"/>
              </w:rPr>
            </w:pPr>
            <w:r w:rsidRPr="006B340A">
              <w:rPr>
                <w:rFonts w:cstheme="minorHAnsi"/>
                <w:lang w:val="en-US"/>
              </w:rPr>
              <w:t>Identity Based Bullying</w:t>
            </w:r>
          </w:p>
        </w:tc>
      </w:tr>
      <w:tr w:rsidR="006B340A" w:rsidRPr="006B340A" w14:paraId="7050DE36" w14:textId="77777777" w:rsidTr="007F04A9">
        <w:tc>
          <w:tcPr>
            <w:tcW w:w="4508" w:type="dxa"/>
          </w:tcPr>
          <w:p w14:paraId="776A36D9" w14:textId="1E5B7D18" w:rsidR="006B340A" w:rsidRPr="006B340A" w:rsidRDefault="006B340A" w:rsidP="002D1BEA">
            <w:pPr>
              <w:pStyle w:val="ListParagraph"/>
              <w:numPr>
                <w:ilvl w:val="0"/>
                <w:numId w:val="1"/>
              </w:numPr>
              <w:spacing w:line="240" w:lineRule="auto"/>
              <w:rPr>
                <w:rFonts w:cstheme="minorHAnsi"/>
                <w:lang w:val="en-US"/>
              </w:rPr>
            </w:pPr>
            <w:r w:rsidRPr="006B340A">
              <w:rPr>
                <w:rFonts w:cstheme="minorHAnsi"/>
                <w:lang w:val="en-US"/>
              </w:rPr>
              <w:t>Disablist bullyin</w:t>
            </w:r>
            <w:r>
              <w:rPr>
                <w:rFonts w:cstheme="minorHAnsi"/>
                <w:lang w:val="en-US"/>
              </w:rPr>
              <w:t>g</w:t>
            </w:r>
          </w:p>
        </w:tc>
      </w:tr>
      <w:tr w:rsidR="006B340A" w:rsidRPr="006B340A" w14:paraId="3A74BDBE" w14:textId="77777777" w:rsidTr="007F04A9">
        <w:tc>
          <w:tcPr>
            <w:tcW w:w="4508" w:type="dxa"/>
          </w:tcPr>
          <w:p w14:paraId="601C584F" w14:textId="253AFFAE" w:rsidR="006B340A" w:rsidRPr="006B340A" w:rsidRDefault="006B340A" w:rsidP="002D1BEA">
            <w:pPr>
              <w:pStyle w:val="ListParagraph"/>
              <w:numPr>
                <w:ilvl w:val="0"/>
                <w:numId w:val="1"/>
              </w:numPr>
              <w:spacing w:line="240" w:lineRule="auto"/>
              <w:rPr>
                <w:rFonts w:cstheme="minorHAnsi"/>
                <w:lang w:val="en-US"/>
              </w:rPr>
            </w:pPr>
            <w:r w:rsidRPr="006B340A">
              <w:rPr>
                <w:rFonts w:cstheme="minorHAnsi"/>
                <w:lang w:val="en-US"/>
              </w:rPr>
              <w:t>Exceptionally able bullying</w:t>
            </w:r>
          </w:p>
        </w:tc>
      </w:tr>
      <w:tr w:rsidR="006B340A" w:rsidRPr="006B340A" w14:paraId="3FCE87FC" w14:textId="77777777" w:rsidTr="007F04A9">
        <w:tc>
          <w:tcPr>
            <w:tcW w:w="4508" w:type="dxa"/>
          </w:tcPr>
          <w:p w14:paraId="6969BA98" w14:textId="77777777" w:rsidR="006B340A" w:rsidRPr="006B340A" w:rsidRDefault="006B340A" w:rsidP="002D1BEA">
            <w:pPr>
              <w:pStyle w:val="ListParagraph"/>
              <w:numPr>
                <w:ilvl w:val="0"/>
                <w:numId w:val="1"/>
              </w:numPr>
              <w:spacing w:line="240" w:lineRule="auto"/>
              <w:rPr>
                <w:rFonts w:cstheme="minorHAnsi"/>
                <w:lang w:val="en-US"/>
              </w:rPr>
            </w:pPr>
            <w:r w:rsidRPr="006B340A">
              <w:rPr>
                <w:rFonts w:cstheme="minorHAnsi"/>
                <w:lang w:val="en-US"/>
              </w:rPr>
              <w:t>Physical Appearance Bullying</w:t>
            </w:r>
          </w:p>
        </w:tc>
      </w:tr>
      <w:tr w:rsidR="006B340A" w:rsidRPr="006B340A" w14:paraId="109161D0" w14:textId="77777777" w:rsidTr="007F04A9">
        <w:tc>
          <w:tcPr>
            <w:tcW w:w="4508" w:type="dxa"/>
          </w:tcPr>
          <w:p w14:paraId="71439846" w14:textId="77777777" w:rsidR="006B340A" w:rsidRPr="006B340A" w:rsidRDefault="006B340A" w:rsidP="002D1BEA">
            <w:pPr>
              <w:pStyle w:val="ListParagraph"/>
              <w:numPr>
                <w:ilvl w:val="0"/>
                <w:numId w:val="1"/>
              </w:numPr>
              <w:spacing w:line="240" w:lineRule="auto"/>
              <w:rPr>
                <w:rFonts w:cstheme="minorHAnsi"/>
                <w:lang w:val="en-US"/>
              </w:rPr>
            </w:pPr>
            <w:r w:rsidRPr="006B340A">
              <w:rPr>
                <w:rFonts w:cstheme="minorHAnsi"/>
                <w:lang w:val="en-US"/>
              </w:rPr>
              <w:t>Religious identity Bullying</w:t>
            </w:r>
          </w:p>
        </w:tc>
      </w:tr>
      <w:tr w:rsidR="006B340A" w:rsidRPr="006B340A" w14:paraId="502F92F7" w14:textId="77777777" w:rsidTr="007F04A9">
        <w:tc>
          <w:tcPr>
            <w:tcW w:w="4508" w:type="dxa"/>
          </w:tcPr>
          <w:p w14:paraId="34622614" w14:textId="77777777" w:rsidR="006B340A" w:rsidRPr="006B340A" w:rsidRDefault="006B340A" w:rsidP="002D1BEA">
            <w:pPr>
              <w:pStyle w:val="ListParagraph"/>
              <w:numPr>
                <w:ilvl w:val="0"/>
                <w:numId w:val="1"/>
              </w:numPr>
              <w:spacing w:line="240" w:lineRule="auto"/>
              <w:rPr>
                <w:rFonts w:cstheme="minorHAnsi"/>
                <w:lang w:val="en-US"/>
              </w:rPr>
            </w:pPr>
            <w:r w:rsidRPr="006B340A">
              <w:rPr>
                <w:rFonts w:cstheme="minorHAnsi"/>
                <w:lang w:val="en-US"/>
              </w:rPr>
              <w:t>Poverty Bullying</w:t>
            </w:r>
          </w:p>
        </w:tc>
      </w:tr>
      <w:tr w:rsidR="006B340A" w:rsidRPr="006B340A" w14:paraId="55D813EC" w14:textId="77777777" w:rsidTr="007F04A9">
        <w:tc>
          <w:tcPr>
            <w:tcW w:w="4508" w:type="dxa"/>
          </w:tcPr>
          <w:p w14:paraId="4C25F44F" w14:textId="77777777" w:rsidR="006B340A" w:rsidRPr="006B340A" w:rsidRDefault="006B340A" w:rsidP="002D1BEA">
            <w:pPr>
              <w:pStyle w:val="ListParagraph"/>
              <w:numPr>
                <w:ilvl w:val="0"/>
                <w:numId w:val="1"/>
              </w:numPr>
              <w:spacing w:line="240" w:lineRule="auto"/>
              <w:rPr>
                <w:rFonts w:cstheme="minorHAnsi"/>
                <w:lang w:val="en-US"/>
              </w:rPr>
            </w:pPr>
            <w:r w:rsidRPr="006B340A">
              <w:rPr>
                <w:rFonts w:cstheme="minorHAnsi"/>
                <w:lang w:val="en-US"/>
              </w:rPr>
              <w:t>Sexual Harassment</w:t>
            </w:r>
          </w:p>
        </w:tc>
      </w:tr>
    </w:tbl>
    <w:p w14:paraId="7D018E58" w14:textId="39D7BE01" w:rsidR="006B340A" w:rsidRDefault="006B340A" w:rsidP="002D1BEA">
      <w:pPr>
        <w:rPr>
          <w:rFonts w:asciiTheme="minorHAnsi" w:hAnsiTheme="minorHAnsi" w:cstheme="minorHAnsi"/>
          <w:sz w:val="22"/>
          <w:lang w:val="en-GB"/>
        </w:rPr>
      </w:pPr>
    </w:p>
    <w:p w14:paraId="4B096524" w14:textId="77777777" w:rsidR="006D115B" w:rsidRPr="006D115B" w:rsidRDefault="006D115B" w:rsidP="006D115B">
      <w:pPr>
        <w:pStyle w:val="BodyA"/>
        <w:ind w:right="115"/>
        <w:jc w:val="both"/>
        <w:rPr>
          <w:rFonts w:asciiTheme="minorHAnsi" w:eastAsia="Times New Roman Bold" w:hAnsiTheme="minorHAnsi" w:cstheme="minorHAnsi"/>
          <w:b/>
        </w:rPr>
      </w:pPr>
      <w:r w:rsidRPr="006D115B">
        <w:rPr>
          <w:rFonts w:asciiTheme="minorHAnsi" w:hAnsiTheme="minorHAnsi" w:cstheme="minorHAnsi"/>
          <w:b/>
        </w:rPr>
        <w:t>Examples of Bullying Behaviours</w:t>
      </w:r>
    </w:p>
    <w:p w14:paraId="4279FA1C" w14:textId="77777777" w:rsidR="006D115B" w:rsidRPr="006D115B" w:rsidRDefault="006D115B" w:rsidP="006D115B">
      <w:pPr>
        <w:pStyle w:val="BodyA"/>
        <w:ind w:left="480" w:right="115"/>
        <w:jc w:val="both"/>
        <w:rPr>
          <w:rFonts w:asciiTheme="minorHAnsi" w:eastAsia="Times New Roman Bold" w:hAnsiTheme="minorHAnsi" w:cstheme="minorHAnsi"/>
          <w:b/>
        </w:rPr>
      </w:pPr>
    </w:p>
    <w:p w14:paraId="5C7CCA74" w14:textId="77777777" w:rsidR="006D115B" w:rsidRPr="006D115B" w:rsidRDefault="006D115B" w:rsidP="006D115B">
      <w:pPr>
        <w:pStyle w:val="BodyA"/>
        <w:ind w:left="480" w:right="115"/>
        <w:jc w:val="both"/>
        <w:rPr>
          <w:rFonts w:asciiTheme="minorHAnsi" w:eastAsia="Times New Roman Bold" w:hAnsiTheme="minorHAnsi" w:cstheme="minorHAnsi"/>
          <w:b/>
        </w:rPr>
      </w:pPr>
      <w:r w:rsidRPr="006D115B">
        <w:rPr>
          <w:rFonts w:asciiTheme="minorHAnsi" w:hAnsiTheme="minorHAnsi" w:cstheme="minorHAnsi"/>
          <w:b/>
        </w:rPr>
        <w:t>General behaviours which apply to all types of bullying</w:t>
      </w:r>
    </w:p>
    <w:p w14:paraId="3A6FAC84" w14:textId="77777777" w:rsidR="006D115B" w:rsidRPr="006D115B" w:rsidRDefault="006D115B" w:rsidP="006D115B">
      <w:pPr>
        <w:pStyle w:val="BodyA"/>
        <w:ind w:left="480" w:right="115"/>
        <w:jc w:val="both"/>
        <w:rPr>
          <w:rFonts w:asciiTheme="minorHAnsi" w:eastAsia="Times New Roman Bold" w:hAnsiTheme="minorHAnsi" w:cstheme="minorHAnsi"/>
        </w:rPr>
      </w:pPr>
    </w:p>
    <w:p w14:paraId="693A1EC4" w14:textId="43609599"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 xml:space="preserve">Harassment based on the nine grounds of equality </w:t>
      </w:r>
      <w:r w:rsidR="0085212E" w:rsidRPr="006D115B">
        <w:rPr>
          <w:rFonts w:asciiTheme="minorHAnsi" w:hAnsiTheme="minorHAnsi" w:cstheme="minorHAnsi"/>
        </w:rPr>
        <w:t>legislation</w:t>
      </w:r>
    </w:p>
    <w:p w14:paraId="75BB24BC"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Physical aggression</w:t>
      </w:r>
    </w:p>
    <w:p w14:paraId="277D30D7"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Damage to property</w:t>
      </w:r>
    </w:p>
    <w:p w14:paraId="08C77B5B"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Name calling</w:t>
      </w:r>
    </w:p>
    <w:p w14:paraId="67D3FDF7"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Slagging</w:t>
      </w:r>
    </w:p>
    <w:p w14:paraId="4AC2D781"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The production, display or circulation of written words, pictures or other materials aimed at intimidating another person</w:t>
      </w:r>
    </w:p>
    <w:p w14:paraId="2FD2437C"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Offensive graffiti</w:t>
      </w:r>
    </w:p>
    <w:p w14:paraId="3073BACC"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Intimidation</w:t>
      </w:r>
    </w:p>
    <w:p w14:paraId="62D1FA46"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Insulting or offensive gestures</w:t>
      </w:r>
    </w:p>
    <w:p w14:paraId="2C7B4B4A"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i/>
        </w:rPr>
      </w:pPr>
      <w:r w:rsidRPr="006D115B">
        <w:rPr>
          <w:rFonts w:asciiTheme="minorHAnsi" w:hAnsiTheme="minorHAnsi" w:cstheme="minorHAnsi"/>
        </w:rPr>
        <w:t xml:space="preserve">The </w:t>
      </w:r>
      <w:r w:rsidRPr="006D115B">
        <w:rPr>
          <w:rFonts w:asciiTheme="minorHAnsi" w:hAnsiTheme="minorHAnsi" w:cstheme="minorHAnsi"/>
          <w:i/>
        </w:rPr>
        <w:t>“look”</w:t>
      </w:r>
    </w:p>
    <w:p w14:paraId="11041307"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Invasion of personal space</w:t>
      </w:r>
    </w:p>
    <w:p w14:paraId="645AAF69" w14:textId="77777777" w:rsidR="006D115B" w:rsidRPr="006D115B" w:rsidRDefault="006D115B" w:rsidP="006D115B">
      <w:pPr>
        <w:pStyle w:val="BodyA"/>
        <w:numPr>
          <w:ilvl w:val="0"/>
          <w:numId w:val="18"/>
        </w:numPr>
        <w:ind w:left="1200" w:right="115" w:hanging="360"/>
        <w:jc w:val="both"/>
        <w:rPr>
          <w:rFonts w:asciiTheme="minorHAnsi" w:eastAsia="Times New Roman Bold" w:hAnsiTheme="minorHAnsi" w:cstheme="minorHAnsi"/>
        </w:rPr>
      </w:pPr>
      <w:r w:rsidRPr="006D115B">
        <w:rPr>
          <w:rFonts w:asciiTheme="minorHAnsi" w:hAnsiTheme="minorHAnsi" w:cstheme="minorHAnsi"/>
        </w:rPr>
        <w:t>A combination of any of the types listed.</w:t>
      </w:r>
    </w:p>
    <w:p w14:paraId="06082E02" w14:textId="77777777" w:rsidR="006D115B" w:rsidRPr="006D115B" w:rsidRDefault="006D115B" w:rsidP="006D115B">
      <w:pPr>
        <w:pStyle w:val="BodyA"/>
        <w:ind w:right="115"/>
        <w:jc w:val="both"/>
        <w:rPr>
          <w:rFonts w:asciiTheme="minorHAnsi" w:eastAsia="Times New Roman" w:hAnsiTheme="minorHAnsi" w:cstheme="minorHAnsi"/>
          <w:b/>
        </w:rPr>
      </w:pPr>
    </w:p>
    <w:p w14:paraId="02D9B48F" w14:textId="77777777" w:rsidR="006D115B" w:rsidRPr="006D115B" w:rsidRDefault="006D115B" w:rsidP="006D115B">
      <w:pPr>
        <w:pStyle w:val="BodyA"/>
        <w:ind w:right="115"/>
        <w:jc w:val="both"/>
        <w:rPr>
          <w:rFonts w:asciiTheme="minorHAnsi" w:eastAsia="Times New Roman Bold" w:hAnsiTheme="minorHAnsi" w:cstheme="minorHAnsi"/>
          <w:b/>
        </w:rPr>
      </w:pPr>
      <w:r w:rsidRPr="006D115B">
        <w:rPr>
          <w:rFonts w:asciiTheme="minorHAnsi" w:hAnsiTheme="minorHAnsi" w:cstheme="minorHAnsi"/>
          <w:b/>
        </w:rPr>
        <w:t>Cyber</w:t>
      </w:r>
    </w:p>
    <w:p w14:paraId="74F07D68" w14:textId="77777777" w:rsidR="006D115B" w:rsidRPr="006D115B" w:rsidRDefault="006D115B" w:rsidP="006D115B">
      <w:pPr>
        <w:pStyle w:val="BodyA"/>
        <w:ind w:left="720" w:right="115"/>
        <w:jc w:val="both"/>
        <w:rPr>
          <w:rFonts w:asciiTheme="minorHAnsi" w:eastAsia="Times New Roman Bold" w:hAnsiTheme="minorHAnsi" w:cstheme="minorHAnsi"/>
        </w:rPr>
      </w:pPr>
    </w:p>
    <w:p w14:paraId="4907E61C" w14:textId="77777777" w:rsidR="006D115B" w:rsidRPr="006D115B" w:rsidRDefault="006D115B" w:rsidP="006D115B">
      <w:pPr>
        <w:pStyle w:val="BodyA"/>
        <w:numPr>
          <w:ilvl w:val="0"/>
          <w:numId w:val="19"/>
        </w:numPr>
        <w:ind w:left="720" w:right="115" w:hanging="360"/>
        <w:jc w:val="both"/>
        <w:rPr>
          <w:rFonts w:asciiTheme="minorHAnsi" w:eastAsia="Times New Roman Bold" w:hAnsiTheme="minorHAnsi" w:cstheme="minorHAnsi"/>
        </w:rPr>
      </w:pPr>
      <w:r w:rsidRPr="006D115B">
        <w:rPr>
          <w:rFonts w:asciiTheme="minorHAnsi" w:hAnsiTheme="minorHAnsi" w:cstheme="minorHAnsi"/>
        </w:rPr>
        <w:t>Denigration: Spreading rumours, lies or gossip to hurt a person’s reputation</w:t>
      </w:r>
    </w:p>
    <w:p w14:paraId="4F139D28"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Harassment: continually sending vicious, mean or disturbing messages to an individual</w:t>
      </w:r>
    </w:p>
    <w:p w14:paraId="3E80F155" w14:textId="77777777" w:rsidR="006D115B" w:rsidRPr="006D115B" w:rsidRDefault="006D115B" w:rsidP="006D115B">
      <w:pPr>
        <w:pStyle w:val="BodyA"/>
        <w:numPr>
          <w:ilvl w:val="0"/>
          <w:numId w:val="19"/>
        </w:numPr>
        <w:ind w:left="720" w:right="115" w:hanging="360"/>
        <w:jc w:val="both"/>
        <w:rPr>
          <w:rFonts w:asciiTheme="minorHAnsi" w:eastAsia="Times New Roman Bold" w:hAnsiTheme="minorHAnsi" w:cstheme="minorHAnsi"/>
        </w:rPr>
      </w:pPr>
      <w:r w:rsidRPr="006D115B">
        <w:rPr>
          <w:rFonts w:asciiTheme="minorHAnsi" w:hAnsiTheme="minorHAnsi" w:cstheme="minorHAnsi"/>
        </w:rPr>
        <w:t>Impersonation: Posting offensive or aggressive messages under another person’s name</w:t>
      </w:r>
    </w:p>
    <w:p w14:paraId="73B70FA2" w14:textId="77777777" w:rsidR="006D115B" w:rsidRPr="006D115B" w:rsidRDefault="006D115B" w:rsidP="006D115B">
      <w:pPr>
        <w:pStyle w:val="BodyA"/>
        <w:numPr>
          <w:ilvl w:val="0"/>
          <w:numId w:val="19"/>
        </w:numPr>
        <w:ind w:left="720" w:right="115" w:hanging="360"/>
        <w:jc w:val="both"/>
        <w:rPr>
          <w:rFonts w:asciiTheme="minorHAnsi" w:eastAsia="Times New Roman Bold" w:hAnsiTheme="minorHAnsi" w:cstheme="minorHAnsi"/>
        </w:rPr>
      </w:pPr>
      <w:r w:rsidRPr="006D115B">
        <w:rPr>
          <w:rFonts w:asciiTheme="minorHAnsi" w:hAnsiTheme="minorHAnsi" w:cstheme="minorHAnsi"/>
        </w:rPr>
        <w:t>Flaming: Using inflammatory or vulgar words to provoke an online fight</w:t>
      </w:r>
    </w:p>
    <w:p w14:paraId="50DFBE2D" w14:textId="77777777" w:rsidR="006D115B" w:rsidRPr="006D115B" w:rsidRDefault="006D115B" w:rsidP="006D115B">
      <w:pPr>
        <w:pStyle w:val="BodyA"/>
        <w:numPr>
          <w:ilvl w:val="0"/>
          <w:numId w:val="19"/>
        </w:numPr>
        <w:ind w:left="720" w:right="115" w:hanging="360"/>
        <w:jc w:val="both"/>
        <w:rPr>
          <w:rFonts w:asciiTheme="minorHAnsi" w:eastAsia="Times New Roman Bold" w:hAnsiTheme="minorHAnsi" w:cstheme="minorHAnsi"/>
        </w:rPr>
      </w:pPr>
      <w:r w:rsidRPr="006D115B">
        <w:rPr>
          <w:rFonts w:asciiTheme="minorHAnsi" w:hAnsiTheme="minorHAnsi" w:cstheme="minorHAnsi"/>
        </w:rPr>
        <w:t>Trickery: Fooling someone into sharing personal information which you then post online</w:t>
      </w:r>
    </w:p>
    <w:p w14:paraId="328F95CC" w14:textId="77777777" w:rsidR="006D115B" w:rsidRPr="006D115B" w:rsidRDefault="006D115B" w:rsidP="006D115B">
      <w:pPr>
        <w:pStyle w:val="BodyA"/>
        <w:numPr>
          <w:ilvl w:val="0"/>
          <w:numId w:val="19"/>
        </w:numPr>
        <w:ind w:left="720" w:right="115" w:hanging="360"/>
        <w:jc w:val="both"/>
        <w:rPr>
          <w:rFonts w:asciiTheme="minorHAnsi" w:eastAsia="Times New Roman Bold" w:hAnsiTheme="minorHAnsi" w:cstheme="minorHAnsi"/>
        </w:rPr>
      </w:pPr>
      <w:r w:rsidRPr="006D115B">
        <w:rPr>
          <w:rFonts w:asciiTheme="minorHAnsi" w:hAnsiTheme="minorHAnsi" w:cstheme="minorHAnsi"/>
        </w:rPr>
        <w:t>Outing; Posting or sharing confidential or compromising information or images</w:t>
      </w:r>
    </w:p>
    <w:p w14:paraId="49727798" w14:textId="77777777" w:rsidR="006D115B" w:rsidRPr="006D115B" w:rsidRDefault="006D115B" w:rsidP="006D115B">
      <w:pPr>
        <w:pStyle w:val="BodyA"/>
        <w:numPr>
          <w:ilvl w:val="0"/>
          <w:numId w:val="19"/>
        </w:numPr>
        <w:ind w:left="720" w:right="115" w:hanging="360"/>
        <w:jc w:val="both"/>
        <w:rPr>
          <w:rFonts w:asciiTheme="minorHAnsi" w:eastAsia="Times New Roman Bold" w:hAnsiTheme="minorHAnsi" w:cstheme="minorHAnsi"/>
        </w:rPr>
      </w:pPr>
      <w:r w:rsidRPr="006D115B">
        <w:rPr>
          <w:rFonts w:asciiTheme="minorHAnsi" w:hAnsiTheme="minorHAnsi" w:cstheme="minorHAnsi"/>
        </w:rPr>
        <w:t>Exclusion purposefully excluding someone from an online group</w:t>
      </w:r>
    </w:p>
    <w:p w14:paraId="4762DCCF"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Cyber stalking: ongoing harassment and denigration that causes a person considerable fear for his/her safety</w:t>
      </w:r>
    </w:p>
    <w:p w14:paraId="36BDBBD4"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Silent telephone/mobile phone call</w:t>
      </w:r>
    </w:p>
    <w:p w14:paraId="27DB8A8F"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Abusive telephone/mobile phone calls</w:t>
      </w:r>
    </w:p>
    <w:p w14:paraId="2C5F61EC"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lastRenderedPageBreak/>
        <w:t>Abusive text messages</w:t>
      </w:r>
    </w:p>
    <w:p w14:paraId="623C69A2"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Abusive email</w:t>
      </w:r>
    </w:p>
    <w:p w14:paraId="42AD4FF5" w14:textId="688845F3"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 xml:space="preserve">Abusive communication on social networks </w:t>
      </w:r>
      <w:r w:rsidR="0085212E" w:rsidRPr="006D115B">
        <w:rPr>
          <w:rFonts w:asciiTheme="minorHAnsi" w:hAnsiTheme="minorHAnsi" w:cstheme="minorHAnsi"/>
        </w:rPr>
        <w:t>e.g.,</w:t>
      </w:r>
      <w:r w:rsidRPr="006D115B">
        <w:rPr>
          <w:rFonts w:asciiTheme="minorHAnsi" w:hAnsiTheme="minorHAnsi" w:cstheme="minorHAnsi"/>
        </w:rPr>
        <w:t xml:space="preserve"> Facebook/</w:t>
      </w:r>
      <w:r w:rsidR="0085212E">
        <w:rPr>
          <w:rFonts w:asciiTheme="minorHAnsi" w:hAnsiTheme="minorHAnsi" w:cstheme="minorHAnsi"/>
        </w:rPr>
        <w:t>W</w:t>
      </w:r>
      <w:r w:rsidRPr="006D115B">
        <w:rPr>
          <w:rFonts w:asciiTheme="minorHAnsi" w:hAnsiTheme="minorHAnsi" w:cstheme="minorHAnsi"/>
        </w:rPr>
        <w:t>hats app/Snap Chat/ Tik Toc/You Tube or on games consoles</w:t>
      </w:r>
    </w:p>
    <w:p w14:paraId="0DE13742"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Abusive website comments/Blogs/pictures</w:t>
      </w:r>
    </w:p>
    <w:p w14:paraId="14119CDF" w14:textId="77777777" w:rsidR="006D115B" w:rsidRPr="006D115B" w:rsidRDefault="006D115B" w:rsidP="006D115B">
      <w:pPr>
        <w:pStyle w:val="BodyA"/>
        <w:numPr>
          <w:ilvl w:val="0"/>
          <w:numId w:val="19"/>
        </w:numPr>
        <w:ind w:left="720" w:right="115" w:hanging="360"/>
        <w:jc w:val="both"/>
        <w:rPr>
          <w:rFonts w:asciiTheme="minorHAnsi" w:eastAsia="Times New Roman" w:hAnsiTheme="minorHAnsi" w:cstheme="minorHAnsi"/>
        </w:rPr>
      </w:pPr>
      <w:r w:rsidRPr="006D115B">
        <w:rPr>
          <w:rFonts w:asciiTheme="minorHAnsi" w:hAnsiTheme="minorHAnsi" w:cstheme="minorHAnsi"/>
        </w:rPr>
        <w:t xml:space="preserve">Abusive posts on any form of communication technology </w:t>
      </w:r>
    </w:p>
    <w:p w14:paraId="02BBCBD7" w14:textId="77777777" w:rsidR="006D115B" w:rsidRPr="006D115B" w:rsidRDefault="006D115B" w:rsidP="006D115B">
      <w:pPr>
        <w:pStyle w:val="BodyA"/>
        <w:widowControl/>
        <w:ind w:left="720" w:right="651"/>
        <w:rPr>
          <w:rFonts w:asciiTheme="minorHAnsi" w:eastAsia="Times New Roman" w:hAnsiTheme="minorHAnsi" w:cstheme="minorHAnsi"/>
        </w:rPr>
      </w:pPr>
    </w:p>
    <w:p w14:paraId="7987ACC0" w14:textId="7FC942BA" w:rsidR="006D115B" w:rsidRPr="006D115B" w:rsidRDefault="006D115B" w:rsidP="006D115B">
      <w:pPr>
        <w:pStyle w:val="BodyA"/>
        <w:widowControl/>
        <w:ind w:right="651"/>
        <w:rPr>
          <w:rFonts w:asciiTheme="minorHAnsi" w:eastAsia="Times New Roman" w:hAnsiTheme="minorHAnsi" w:cstheme="minorHAnsi"/>
        </w:rPr>
      </w:pPr>
      <w:r w:rsidRPr="006D115B">
        <w:rPr>
          <w:rFonts w:asciiTheme="minorHAnsi" w:hAnsiTheme="minorHAnsi" w:cstheme="minorHAnsi"/>
        </w:rPr>
        <w:t>While this policy addresses issues related to cyber bullying of students (</w:t>
      </w:r>
      <w:r w:rsidR="0085212E" w:rsidRPr="006D115B">
        <w:rPr>
          <w:rFonts w:asciiTheme="minorHAnsi" w:hAnsiTheme="minorHAnsi" w:cstheme="minorHAnsi"/>
        </w:rPr>
        <w:t>i.e.,</w:t>
      </w:r>
      <w:r w:rsidRPr="006D115B">
        <w:rPr>
          <w:rFonts w:asciiTheme="minorHAnsi" w:hAnsiTheme="minorHAnsi" w:cstheme="minorHAnsi"/>
        </w:rPr>
        <w:t> situations in which one or more students who have been bullied, the policy also applies to teaching and other school staff.</w:t>
      </w:r>
    </w:p>
    <w:p w14:paraId="64FB440D" w14:textId="77777777" w:rsidR="006D115B" w:rsidRPr="006D115B" w:rsidRDefault="006D115B" w:rsidP="006D115B">
      <w:pPr>
        <w:pStyle w:val="BodyA"/>
        <w:ind w:left="360" w:right="115"/>
        <w:jc w:val="both"/>
        <w:rPr>
          <w:rFonts w:asciiTheme="minorHAnsi" w:eastAsia="Times New Roman" w:hAnsiTheme="minorHAnsi" w:cstheme="minorHAnsi"/>
        </w:rPr>
      </w:pPr>
    </w:p>
    <w:p w14:paraId="166E92B2" w14:textId="77777777" w:rsidR="006D115B" w:rsidRPr="006D115B" w:rsidRDefault="006D115B" w:rsidP="006D115B">
      <w:pPr>
        <w:pStyle w:val="BodyA"/>
        <w:ind w:right="115"/>
        <w:jc w:val="both"/>
        <w:rPr>
          <w:rFonts w:asciiTheme="minorHAnsi" w:eastAsia="Times New Roman Bold" w:hAnsiTheme="minorHAnsi" w:cstheme="minorHAnsi"/>
          <w:b/>
        </w:rPr>
      </w:pPr>
      <w:r w:rsidRPr="006D115B">
        <w:rPr>
          <w:rFonts w:asciiTheme="minorHAnsi" w:hAnsiTheme="minorHAnsi" w:cstheme="minorHAnsi"/>
          <w:b/>
        </w:rPr>
        <w:t>Identity Based Behaviours</w:t>
      </w:r>
    </w:p>
    <w:p w14:paraId="2AFE86B0" w14:textId="77777777" w:rsidR="006D115B" w:rsidRPr="006D115B" w:rsidRDefault="006D115B" w:rsidP="006D115B">
      <w:pPr>
        <w:pStyle w:val="BodyA"/>
        <w:ind w:right="115"/>
        <w:jc w:val="both"/>
        <w:rPr>
          <w:rFonts w:asciiTheme="minorHAnsi" w:eastAsia="Times New Roman Bold" w:hAnsiTheme="minorHAnsi" w:cstheme="minorHAnsi"/>
        </w:rPr>
      </w:pPr>
    </w:p>
    <w:p w14:paraId="0181E77B" w14:textId="77777777" w:rsidR="006D115B" w:rsidRPr="006D115B" w:rsidRDefault="006D115B" w:rsidP="006D115B">
      <w:pPr>
        <w:pStyle w:val="BodyA"/>
        <w:ind w:right="115"/>
        <w:jc w:val="both"/>
        <w:rPr>
          <w:rFonts w:asciiTheme="minorHAnsi" w:eastAsia="Times New Roman Bold" w:hAnsiTheme="minorHAnsi" w:cstheme="minorHAnsi"/>
        </w:rPr>
      </w:pPr>
      <w:r w:rsidRPr="006D115B">
        <w:rPr>
          <w:rFonts w:asciiTheme="minorHAnsi" w:hAnsiTheme="minorHAnsi" w:cstheme="minorHAnsi"/>
        </w:rPr>
        <w:t>Including any of the nine discriminatory grounds mentioned in Equality legislation</w:t>
      </w:r>
    </w:p>
    <w:p w14:paraId="6F9A0F7B" w14:textId="77777777" w:rsidR="006D115B" w:rsidRPr="006D115B" w:rsidRDefault="006D115B" w:rsidP="006D115B">
      <w:pPr>
        <w:pStyle w:val="BodyA"/>
        <w:ind w:right="115"/>
        <w:jc w:val="both"/>
        <w:rPr>
          <w:rFonts w:asciiTheme="minorHAnsi" w:eastAsia="Times New Roman Bold" w:hAnsiTheme="minorHAnsi" w:cstheme="minorHAnsi"/>
        </w:rPr>
      </w:pPr>
    </w:p>
    <w:p w14:paraId="0450CB90" w14:textId="77777777" w:rsidR="006D115B" w:rsidRPr="00720621" w:rsidRDefault="006D115B" w:rsidP="006D115B">
      <w:pPr>
        <w:pStyle w:val="BodyA"/>
        <w:ind w:right="115"/>
        <w:jc w:val="both"/>
        <w:rPr>
          <w:rFonts w:asciiTheme="minorHAnsi" w:eastAsia="Times New Roman Bold" w:hAnsiTheme="minorHAnsi" w:cstheme="minorHAnsi"/>
          <w:i/>
          <w:iCs/>
        </w:rPr>
      </w:pPr>
      <w:r w:rsidRPr="00720621">
        <w:rPr>
          <w:rFonts w:asciiTheme="minorHAnsi" w:hAnsiTheme="minorHAnsi" w:cstheme="minorHAnsi"/>
          <w:i/>
          <w:iCs/>
        </w:rPr>
        <w:t>Homophobic and transgender</w:t>
      </w:r>
    </w:p>
    <w:p w14:paraId="2A9E054B" w14:textId="45125AA6" w:rsidR="006D115B" w:rsidRPr="006D115B" w:rsidRDefault="006D115B" w:rsidP="006D115B">
      <w:pPr>
        <w:pStyle w:val="BodyA"/>
        <w:numPr>
          <w:ilvl w:val="0"/>
          <w:numId w:val="20"/>
        </w:numPr>
        <w:ind w:left="720" w:right="115" w:hanging="360"/>
        <w:jc w:val="both"/>
        <w:rPr>
          <w:rFonts w:asciiTheme="minorHAnsi" w:eastAsia="Times New Roman Bold" w:hAnsiTheme="minorHAnsi" w:cstheme="minorHAnsi"/>
        </w:rPr>
      </w:pPr>
      <w:r w:rsidRPr="006D115B">
        <w:rPr>
          <w:rFonts w:asciiTheme="minorHAnsi" w:hAnsiTheme="minorHAnsi" w:cstheme="minorHAnsi"/>
        </w:rPr>
        <w:t xml:space="preserve">Name calling </w:t>
      </w:r>
      <w:r w:rsidR="0085212E" w:rsidRPr="006D115B">
        <w:rPr>
          <w:rFonts w:asciiTheme="minorHAnsi" w:hAnsiTheme="minorHAnsi" w:cstheme="minorHAnsi"/>
        </w:rPr>
        <w:t>e.g.,</w:t>
      </w:r>
      <w:r w:rsidRPr="006D115B">
        <w:rPr>
          <w:rFonts w:asciiTheme="minorHAnsi" w:hAnsiTheme="minorHAnsi" w:cstheme="minorHAnsi"/>
        </w:rPr>
        <w:t xml:space="preserve"> Gay</w:t>
      </w:r>
    </w:p>
    <w:p w14:paraId="0B3DC7A5" w14:textId="77777777" w:rsidR="006D115B" w:rsidRPr="006D115B" w:rsidRDefault="006D115B" w:rsidP="006D115B">
      <w:pPr>
        <w:pStyle w:val="BodyA"/>
        <w:numPr>
          <w:ilvl w:val="0"/>
          <w:numId w:val="20"/>
        </w:numPr>
        <w:ind w:left="720" w:right="115" w:hanging="360"/>
        <w:jc w:val="both"/>
        <w:rPr>
          <w:rFonts w:asciiTheme="minorHAnsi" w:eastAsia="Times New Roman Bold" w:hAnsiTheme="minorHAnsi" w:cstheme="minorHAnsi"/>
        </w:rPr>
      </w:pPr>
      <w:r w:rsidRPr="006D115B">
        <w:rPr>
          <w:rFonts w:asciiTheme="minorHAnsi" w:hAnsiTheme="minorHAnsi" w:cstheme="minorHAnsi"/>
        </w:rPr>
        <w:t>Physical intimidation or attacks</w:t>
      </w:r>
    </w:p>
    <w:p w14:paraId="5C20BDA9" w14:textId="77777777" w:rsidR="006D115B" w:rsidRPr="006D115B" w:rsidRDefault="006D115B" w:rsidP="006D115B">
      <w:pPr>
        <w:pStyle w:val="BodyA"/>
        <w:numPr>
          <w:ilvl w:val="0"/>
          <w:numId w:val="20"/>
        </w:numPr>
        <w:ind w:left="720" w:right="115" w:hanging="360"/>
        <w:jc w:val="both"/>
        <w:rPr>
          <w:rFonts w:asciiTheme="minorHAnsi" w:eastAsia="Times New Roman Bold" w:hAnsiTheme="minorHAnsi" w:cstheme="minorHAnsi"/>
        </w:rPr>
      </w:pPr>
      <w:r w:rsidRPr="006D115B">
        <w:rPr>
          <w:rFonts w:asciiTheme="minorHAnsi" w:hAnsiTheme="minorHAnsi" w:cstheme="minorHAnsi"/>
        </w:rPr>
        <w:t>Threats</w:t>
      </w:r>
    </w:p>
    <w:p w14:paraId="6F18E97D" w14:textId="77777777" w:rsidR="006D115B" w:rsidRPr="006D115B" w:rsidRDefault="006D115B" w:rsidP="006D115B">
      <w:pPr>
        <w:pStyle w:val="BodyA"/>
        <w:ind w:right="115"/>
        <w:jc w:val="both"/>
        <w:rPr>
          <w:rFonts w:asciiTheme="minorHAnsi" w:eastAsia="Times New Roman Bold" w:hAnsiTheme="minorHAnsi" w:cstheme="minorHAnsi"/>
        </w:rPr>
      </w:pPr>
    </w:p>
    <w:p w14:paraId="29C24C3C" w14:textId="77777777" w:rsidR="006D115B" w:rsidRPr="00720621" w:rsidRDefault="006D115B" w:rsidP="006D115B">
      <w:pPr>
        <w:pStyle w:val="BodyA"/>
        <w:ind w:right="115"/>
        <w:jc w:val="both"/>
        <w:rPr>
          <w:rFonts w:asciiTheme="minorHAnsi" w:eastAsia="Times New Roman Bold" w:hAnsiTheme="minorHAnsi" w:cstheme="minorHAnsi"/>
          <w:i/>
          <w:iCs/>
        </w:rPr>
      </w:pPr>
      <w:r w:rsidRPr="00720621">
        <w:rPr>
          <w:rFonts w:asciiTheme="minorHAnsi" w:hAnsiTheme="minorHAnsi" w:cstheme="minorHAnsi"/>
          <w:i/>
          <w:iCs/>
        </w:rPr>
        <w:t>Race, nationality, ethnic background and membership of the Traveller Community</w:t>
      </w:r>
    </w:p>
    <w:p w14:paraId="1DF35BF6" w14:textId="77777777" w:rsidR="006D115B" w:rsidRPr="006D115B" w:rsidRDefault="006D115B" w:rsidP="006D115B">
      <w:pPr>
        <w:pStyle w:val="BodyA"/>
        <w:numPr>
          <w:ilvl w:val="0"/>
          <w:numId w:val="21"/>
        </w:numPr>
        <w:ind w:left="720" w:right="115" w:hanging="360"/>
        <w:jc w:val="both"/>
        <w:rPr>
          <w:rFonts w:asciiTheme="minorHAnsi" w:eastAsia="Times New Roman" w:hAnsiTheme="minorHAnsi" w:cstheme="minorHAnsi"/>
        </w:rPr>
      </w:pPr>
      <w:r w:rsidRPr="006D115B">
        <w:rPr>
          <w:rFonts w:asciiTheme="minorHAnsi" w:hAnsiTheme="minorHAnsi" w:cstheme="minorHAnsi"/>
        </w:rPr>
        <w:t>Discrimination, prejudice, comments or insults about colour, nationality, culture, social class, religious beliefs, ethnic or traveller background</w:t>
      </w:r>
    </w:p>
    <w:p w14:paraId="1C1BAEC2" w14:textId="77777777" w:rsidR="006D115B" w:rsidRPr="006D115B" w:rsidRDefault="006D115B" w:rsidP="006D115B">
      <w:pPr>
        <w:pStyle w:val="BodyA"/>
        <w:numPr>
          <w:ilvl w:val="0"/>
          <w:numId w:val="21"/>
        </w:numPr>
        <w:ind w:left="720" w:right="115" w:hanging="360"/>
        <w:jc w:val="both"/>
        <w:rPr>
          <w:rFonts w:asciiTheme="minorHAnsi" w:eastAsia="Times New Roman" w:hAnsiTheme="minorHAnsi" w:cstheme="minorHAnsi"/>
        </w:rPr>
      </w:pPr>
      <w:r w:rsidRPr="006D115B">
        <w:rPr>
          <w:rFonts w:asciiTheme="minorHAnsi" w:hAnsiTheme="minorHAnsi" w:cstheme="minorHAnsi"/>
        </w:rPr>
        <w:t>Exclusion on the basis of any of the above</w:t>
      </w:r>
    </w:p>
    <w:p w14:paraId="6D0BF967" w14:textId="77777777" w:rsidR="006D115B" w:rsidRPr="006D115B" w:rsidRDefault="006D115B" w:rsidP="006D115B">
      <w:pPr>
        <w:pStyle w:val="BodyA"/>
        <w:ind w:right="115"/>
        <w:jc w:val="both"/>
        <w:rPr>
          <w:rFonts w:asciiTheme="minorHAnsi" w:eastAsia="Times New Roman Bold" w:hAnsiTheme="minorHAnsi" w:cstheme="minorHAnsi"/>
        </w:rPr>
      </w:pPr>
    </w:p>
    <w:p w14:paraId="7F6BD5B5" w14:textId="77777777" w:rsidR="006D115B" w:rsidRPr="00720621" w:rsidRDefault="006D115B" w:rsidP="006D115B">
      <w:pPr>
        <w:pStyle w:val="BodyA"/>
        <w:ind w:right="115"/>
        <w:jc w:val="both"/>
        <w:rPr>
          <w:rFonts w:asciiTheme="minorHAnsi" w:eastAsia="Times New Roman Bold" w:hAnsiTheme="minorHAnsi" w:cstheme="minorHAnsi"/>
          <w:i/>
          <w:iCs/>
        </w:rPr>
      </w:pPr>
      <w:r w:rsidRPr="00720621">
        <w:rPr>
          <w:rFonts w:asciiTheme="minorHAnsi" w:hAnsiTheme="minorHAnsi" w:cstheme="minorHAnsi"/>
          <w:i/>
          <w:iCs/>
        </w:rPr>
        <w:t>Relational</w:t>
      </w:r>
    </w:p>
    <w:p w14:paraId="66F2732B" w14:textId="77777777" w:rsidR="006D115B" w:rsidRPr="006D115B" w:rsidRDefault="006D115B" w:rsidP="006D115B">
      <w:pPr>
        <w:pStyle w:val="BodyA"/>
        <w:ind w:right="115"/>
        <w:jc w:val="both"/>
        <w:rPr>
          <w:rFonts w:asciiTheme="minorHAnsi" w:eastAsia="Times New Roman" w:hAnsiTheme="minorHAnsi" w:cstheme="minorHAnsi"/>
        </w:rPr>
      </w:pPr>
      <w:r w:rsidRPr="006D115B">
        <w:rPr>
          <w:rFonts w:asciiTheme="minorHAnsi" w:hAnsiTheme="minorHAnsi" w:cstheme="minorHAnsi"/>
        </w:rPr>
        <w:t>This involves manipulating relationships as a means of bullying. Behaviours include:</w:t>
      </w:r>
    </w:p>
    <w:p w14:paraId="7E39208B"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Malicious gossip</w:t>
      </w:r>
    </w:p>
    <w:p w14:paraId="70A27239"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Isolation and exclusion</w:t>
      </w:r>
    </w:p>
    <w:p w14:paraId="2304ED1E"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Ignoring</w:t>
      </w:r>
    </w:p>
    <w:p w14:paraId="0F096DD8"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Excluding from the group</w:t>
      </w:r>
    </w:p>
    <w:p w14:paraId="77C7B80E"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Taking someone’s friends away</w:t>
      </w:r>
    </w:p>
    <w:p w14:paraId="43ECE0F4"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“Bitching”</w:t>
      </w:r>
    </w:p>
    <w:p w14:paraId="717ED1D2"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Spreading rumours</w:t>
      </w:r>
    </w:p>
    <w:p w14:paraId="294455AF"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Breaking confidence</w:t>
      </w:r>
    </w:p>
    <w:p w14:paraId="3D97DFBC"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Talking loud enough so that the victim can hear</w:t>
      </w:r>
    </w:p>
    <w:p w14:paraId="066EFBE1"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The “look”</w:t>
      </w:r>
    </w:p>
    <w:p w14:paraId="6AC18C46" w14:textId="77777777" w:rsidR="006D115B" w:rsidRPr="006D115B" w:rsidRDefault="006D115B" w:rsidP="006D115B">
      <w:pPr>
        <w:pStyle w:val="BodyA"/>
        <w:numPr>
          <w:ilvl w:val="0"/>
          <w:numId w:val="22"/>
        </w:numPr>
        <w:ind w:left="720" w:right="115" w:hanging="360"/>
        <w:jc w:val="both"/>
        <w:rPr>
          <w:rFonts w:asciiTheme="minorHAnsi" w:eastAsia="Times New Roman" w:hAnsiTheme="minorHAnsi" w:cstheme="minorHAnsi"/>
        </w:rPr>
      </w:pPr>
      <w:r w:rsidRPr="006D115B">
        <w:rPr>
          <w:rFonts w:asciiTheme="minorHAnsi" w:hAnsiTheme="minorHAnsi" w:cstheme="minorHAnsi"/>
        </w:rPr>
        <w:t>Use of terminology such as ‘nerd’ in a derogatory way</w:t>
      </w:r>
    </w:p>
    <w:p w14:paraId="1E2F59B6" w14:textId="77777777" w:rsidR="006D115B" w:rsidRPr="006D115B" w:rsidRDefault="006D115B" w:rsidP="006D115B">
      <w:pPr>
        <w:pStyle w:val="BodyA"/>
        <w:ind w:left="360" w:right="115"/>
        <w:jc w:val="both"/>
        <w:rPr>
          <w:rFonts w:asciiTheme="minorHAnsi" w:eastAsia="Times New Roman" w:hAnsiTheme="minorHAnsi" w:cstheme="minorHAnsi"/>
        </w:rPr>
      </w:pPr>
    </w:p>
    <w:p w14:paraId="19914D66" w14:textId="77777777" w:rsidR="006D115B" w:rsidRPr="00720621" w:rsidRDefault="006D115B" w:rsidP="006D115B">
      <w:pPr>
        <w:pStyle w:val="BodyA"/>
        <w:ind w:right="115"/>
        <w:jc w:val="both"/>
        <w:rPr>
          <w:rFonts w:asciiTheme="minorHAnsi" w:eastAsia="Times New Roman Bold" w:hAnsiTheme="minorHAnsi" w:cstheme="minorHAnsi"/>
          <w:i/>
          <w:iCs/>
        </w:rPr>
      </w:pPr>
      <w:r w:rsidRPr="00720621">
        <w:rPr>
          <w:rFonts w:asciiTheme="minorHAnsi" w:hAnsiTheme="minorHAnsi" w:cstheme="minorHAnsi"/>
          <w:i/>
          <w:iCs/>
        </w:rPr>
        <w:t xml:space="preserve">Sexual </w:t>
      </w:r>
    </w:p>
    <w:p w14:paraId="7652F0F5" w14:textId="77777777" w:rsidR="006D115B" w:rsidRPr="006D115B" w:rsidRDefault="006D115B" w:rsidP="006D115B">
      <w:pPr>
        <w:pStyle w:val="BodyA"/>
        <w:numPr>
          <w:ilvl w:val="0"/>
          <w:numId w:val="23"/>
        </w:numPr>
        <w:ind w:left="720" w:right="115" w:hanging="360"/>
        <w:jc w:val="both"/>
        <w:rPr>
          <w:rFonts w:asciiTheme="minorHAnsi" w:eastAsia="Times New Roman Bold" w:hAnsiTheme="minorHAnsi" w:cstheme="minorHAnsi"/>
        </w:rPr>
      </w:pPr>
      <w:r w:rsidRPr="006D115B">
        <w:rPr>
          <w:rFonts w:asciiTheme="minorHAnsi" w:hAnsiTheme="minorHAnsi" w:cstheme="minorHAnsi"/>
        </w:rPr>
        <w:t>Unwelcome or inappropriate sexual comments or touching</w:t>
      </w:r>
    </w:p>
    <w:p w14:paraId="66F2DBF7" w14:textId="77777777" w:rsidR="006D115B" w:rsidRPr="006D115B" w:rsidRDefault="006D115B" w:rsidP="006D115B">
      <w:pPr>
        <w:pStyle w:val="BodyA"/>
        <w:numPr>
          <w:ilvl w:val="0"/>
          <w:numId w:val="23"/>
        </w:numPr>
        <w:ind w:left="720" w:right="115" w:hanging="360"/>
        <w:jc w:val="both"/>
        <w:rPr>
          <w:rFonts w:asciiTheme="minorHAnsi" w:eastAsia="Times New Roman Bold" w:hAnsiTheme="minorHAnsi" w:cstheme="minorHAnsi"/>
        </w:rPr>
      </w:pPr>
      <w:r w:rsidRPr="006D115B">
        <w:rPr>
          <w:rFonts w:asciiTheme="minorHAnsi" w:hAnsiTheme="minorHAnsi" w:cstheme="minorHAnsi"/>
        </w:rPr>
        <w:t>Harassment</w:t>
      </w:r>
    </w:p>
    <w:p w14:paraId="0DED8167" w14:textId="77777777" w:rsidR="006D115B" w:rsidRPr="006D115B" w:rsidRDefault="006D115B" w:rsidP="006D115B">
      <w:pPr>
        <w:pStyle w:val="BodyA"/>
        <w:ind w:left="360" w:right="115"/>
        <w:jc w:val="both"/>
        <w:rPr>
          <w:rFonts w:asciiTheme="minorHAnsi" w:eastAsia="Times New Roman" w:hAnsiTheme="minorHAnsi" w:cstheme="minorHAnsi"/>
        </w:rPr>
      </w:pPr>
    </w:p>
    <w:p w14:paraId="6B8A0AC2" w14:textId="77777777" w:rsidR="006D115B" w:rsidRPr="00720621" w:rsidRDefault="006D115B" w:rsidP="006D115B">
      <w:pPr>
        <w:pStyle w:val="BodyA"/>
        <w:ind w:right="115"/>
        <w:jc w:val="both"/>
        <w:rPr>
          <w:rFonts w:asciiTheme="minorHAnsi" w:eastAsia="Times New Roman Bold" w:hAnsiTheme="minorHAnsi" w:cstheme="minorHAnsi"/>
          <w:bCs/>
          <w:i/>
          <w:iCs/>
        </w:rPr>
      </w:pPr>
      <w:r w:rsidRPr="00720621">
        <w:rPr>
          <w:rFonts w:asciiTheme="minorHAnsi" w:hAnsiTheme="minorHAnsi" w:cstheme="minorHAnsi"/>
          <w:bCs/>
          <w:i/>
          <w:iCs/>
        </w:rPr>
        <w:t>Special Educational Needs, Disability</w:t>
      </w:r>
    </w:p>
    <w:p w14:paraId="29CB931D" w14:textId="77777777" w:rsidR="006D115B" w:rsidRPr="006D115B" w:rsidRDefault="006D115B" w:rsidP="006D115B">
      <w:pPr>
        <w:pStyle w:val="BodyA"/>
        <w:numPr>
          <w:ilvl w:val="0"/>
          <w:numId w:val="24"/>
        </w:numPr>
        <w:ind w:left="720" w:right="115" w:hanging="360"/>
        <w:jc w:val="both"/>
        <w:rPr>
          <w:rFonts w:asciiTheme="minorHAnsi" w:eastAsia="Times New Roman Bold" w:hAnsiTheme="minorHAnsi" w:cstheme="minorHAnsi"/>
        </w:rPr>
      </w:pPr>
      <w:r w:rsidRPr="006D115B">
        <w:rPr>
          <w:rFonts w:asciiTheme="minorHAnsi" w:hAnsiTheme="minorHAnsi" w:cstheme="minorHAnsi"/>
        </w:rPr>
        <w:t>Name calling</w:t>
      </w:r>
    </w:p>
    <w:p w14:paraId="01D782E6" w14:textId="77777777" w:rsidR="006D115B" w:rsidRPr="006D115B" w:rsidRDefault="006D115B" w:rsidP="006D115B">
      <w:pPr>
        <w:pStyle w:val="BodyA"/>
        <w:numPr>
          <w:ilvl w:val="0"/>
          <w:numId w:val="24"/>
        </w:numPr>
        <w:ind w:left="720" w:right="115" w:hanging="360"/>
        <w:jc w:val="both"/>
        <w:rPr>
          <w:rFonts w:asciiTheme="minorHAnsi" w:eastAsia="Times New Roman Bold" w:hAnsiTheme="minorHAnsi" w:cstheme="minorHAnsi"/>
        </w:rPr>
      </w:pPr>
      <w:r w:rsidRPr="006D115B">
        <w:rPr>
          <w:rFonts w:asciiTheme="minorHAnsi" w:hAnsiTheme="minorHAnsi" w:cstheme="minorHAnsi"/>
        </w:rPr>
        <w:t>Taunting others because of their disability or learning needs</w:t>
      </w:r>
    </w:p>
    <w:p w14:paraId="43C57058" w14:textId="77777777" w:rsidR="006D115B" w:rsidRPr="006D115B" w:rsidRDefault="006D115B" w:rsidP="006D115B">
      <w:pPr>
        <w:pStyle w:val="BodyA"/>
        <w:numPr>
          <w:ilvl w:val="0"/>
          <w:numId w:val="24"/>
        </w:numPr>
        <w:ind w:left="720" w:right="115" w:hanging="360"/>
        <w:jc w:val="both"/>
        <w:rPr>
          <w:rFonts w:asciiTheme="minorHAnsi" w:eastAsia="Times New Roman Bold" w:hAnsiTheme="minorHAnsi" w:cstheme="minorHAnsi"/>
        </w:rPr>
      </w:pPr>
      <w:r w:rsidRPr="006D115B">
        <w:rPr>
          <w:rFonts w:asciiTheme="minorHAnsi" w:hAnsiTheme="minorHAnsi" w:cstheme="minorHAnsi"/>
        </w:rPr>
        <w:t>Taking advantage of some students’ vulnerabilities and limited capacity to understand social situations and social cues</w:t>
      </w:r>
    </w:p>
    <w:p w14:paraId="0873C20E" w14:textId="77777777" w:rsidR="006D115B" w:rsidRPr="006D115B" w:rsidRDefault="006D115B" w:rsidP="006D115B">
      <w:pPr>
        <w:pStyle w:val="BodyA"/>
        <w:numPr>
          <w:ilvl w:val="0"/>
          <w:numId w:val="24"/>
        </w:numPr>
        <w:ind w:left="720" w:right="115" w:hanging="360"/>
        <w:jc w:val="both"/>
        <w:rPr>
          <w:rFonts w:asciiTheme="minorHAnsi" w:eastAsia="Times New Roman Bold" w:hAnsiTheme="minorHAnsi" w:cstheme="minorHAnsi"/>
        </w:rPr>
      </w:pPr>
      <w:r w:rsidRPr="006D115B">
        <w:rPr>
          <w:rFonts w:asciiTheme="minorHAnsi" w:hAnsiTheme="minorHAnsi" w:cstheme="minorHAnsi"/>
        </w:rPr>
        <w:t>Mimicking a person’s disability</w:t>
      </w:r>
    </w:p>
    <w:p w14:paraId="5BE854A6" w14:textId="77777777" w:rsidR="006D115B" w:rsidRPr="006D115B" w:rsidRDefault="006D115B" w:rsidP="006D115B">
      <w:pPr>
        <w:pStyle w:val="BodyA"/>
        <w:numPr>
          <w:ilvl w:val="0"/>
          <w:numId w:val="24"/>
        </w:numPr>
        <w:ind w:left="720" w:right="115" w:hanging="360"/>
        <w:jc w:val="both"/>
        <w:rPr>
          <w:rFonts w:asciiTheme="minorHAnsi" w:eastAsia="Times New Roman Bold" w:hAnsiTheme="minorHAnsi" w:cstheme="minorHAnsi"/>
        </w:rPr>
      </w:pPr>
      <w:r w:rsidRPr="006D115B">
        <w:rPr>
          <w:rFonts w:asciiTheme="minorHAnsi" w:hAnsiTheme="minorHAnsi" w:cstheme="minorHAnsi"/>
        </w:rPr>
        <w:t>Setting up others for ridicule</w:t>
      </w:r>
    </w:p>
    <w:p w14:paraId="7B043BAB" w14:textId="77777777" w:rsidR="006D115B" w:rsidRPr="006D115B" w:rsidRDefault="006D115B" w:rsidP="006D115B">
      <w:pPr>
        <w:pStyle w:val="BodyA"/>
        <w:widowControl/>
        <w:ind w:right="651" w:firstLine="720"/>
        <w:rPr>
          <w:rFonts w:asciiTheme="minorHAnsi" w:eastAsia="Times New Roman" w:hAnsiTheme="minorHAnsi" w:cstheme="minorHAnsi"/>
        </w:rPr>
      </w:pPr>
    </w:p>
    <w:p w14:paraId="6C720761" w14:textId="77777777" w:rsidR="006D115B" w:rsidRPr="006D115B" w:rsidRDefault="006D115B" w:rsidP="006D115B">
      <w:pPr>
        <w:pStyle w:val="BodyA"/>
        <w:widowControl/>
        <w:ind w:right="651"/>
        <w:rPr>
          <w:rFonts w:asciiTheme="minorHAnsi" w:hAnsiTheme="minorHAnsi" w:cstheme="minorHAnsi"/>
        </w:rPr>
      </w:pPr>
      <w:r w:rsidRPr="006D115B">
        <w:rPr>
          <w:rFonts w:asciiTheme="minorHAnsi" w:hAnsiTheme="minorHAnsi" w:cstheme="minorHAnsi"/>
        </w:rPr>
        <w:t xml:space="preserve">       </w:t>
      </w:r>
    </w:p>
    <w:p w14:paraId="6D92029B" w14:textId="77777777" w:rsidR="006D115B" w:rsidRPr="006D115B" w:rsidRDefault="006D115B" w:rsidP="006D115B">
      <w:pPr>
        <w:pStyle w:val="BodyA"/>
        <w:widowControl/>
        <w:ind w:right="651"/>
        <w:rPr>
          <w:rFonts w:asciiTheme="minorHAnsi" w:hAnsiTheme="minorHAnsi" w:cstheme="minorHAnsi"/>
        </w:rPr>
      </w:pPr>
    </w:p>
    <w:p w14:paraId="157AE394" w14:textId="77777777" w:rsidR="006D115B" w:rsidRPr="006D115B" w:rsidRDefault="006D115B" w:rsidP="006D115B">
      <w:pPr>
        <w:pStyle w:val="BodyA"/>
        <w:widowControl/>
        <w:ind w:right="651"/>
        <w:rPr>
          <w:rFonts w:asciiTheme="minorHAnsi" w:hAnsiTheme="minorHAnsi" w:cstheme="minorHAnsi"/>
        </w:rPr>
      </w:pPr>
    </w:p>
    <w:p w14:paraId="26797491" w14:textId="77777777" w:rsidR="006D115B" w:rsidRPr="006D115B" w:rsidRDefault="006D115B" w:rsidP="006D115B">
      <w:pPr>
        <w:pStyle w:val="BodyA"/>
        <w:widowControl/>
        <w:ind w:right="651"/>
        <w:rPr>
          <w:rFonts w:asciiTheme="minorHAnsi" w:eastAsia="Times New Roman" w:hAnsiTheme="minorHAnsi" w:cstheme="minorHAnsi"/>
        </w:rPr>
      </w:pPr>
      <w:r w:rsidRPr="006D115B">
        <w:rPr>
          <w:rFonts w:asciiTheme="minorHAnsi" w:hAnsiTheme="minorHAnsi" w:cstheme="minorHAnsi"/>
        </w:rPr>
        <w:t xml:space="preserve">  This policy applies to activities and events that take place:</w:t>
      </w:r>
    </w:p>
    <w:p w14:paraId="1C79A350" w14:textId="77777777" w:rsidR="006D115B" w:rsidRPr="006D115B" w:rsidRDefault="006D115B" w:rsidP="006D115B">
      <w:pPr>
        <w:pStyle w:val="BodyA"/>
        <w:widowControl/>
        <w:numPr>
          <w:ilvl w:val="0"/>
          <w:numId w:val="25"/>
        </w:numPr>
        <w:ind w:left="1440" w:right="651" w:hanging="360"/>
        <w:rPr>
          <w:rFonts w:asciiTheme="minorHAnsi" w:eastAsia="Times New Roman" w:hAnsiTheme="minorHAnsi" w:cstheme="minorHAnsi"/>
        </w:rPr>
      </w:pPr>
      <w:r w:rsidRPr="006D115B">
        <w:rPr>
          <w:rFonts w:asciiTheme="minorHAnsi" w:hAnsiTheme="minorHAnsi" w:cstheme="minorHAnsi"/>
        </w:rPr>
        <w:t>During school time (including break times)</w:t>
      </w:r>
    </w:p>
    <w:p w14:paraId="017AF63A" w14:textId="77777777" w:rsidR="006D115B" w:rsidRPr="006D115B" w:rsidRDefault="006D115B" w:rsidP="006D115B">
      <w:pPr>
        <w:pStyle w:val="BodyA"/>
        <w:widowControl/>
        <w:numPr>
          <w:ilvl w:val="0"/>
          <w:numId w:val="25"/>
        </w:numPr>
        <w:ind w:left="1440" w:right="651" w:hanging="360"/>
        <w:rPr>
          <w:rFonts w:asciiTheme="minorHAnsi" w:eastAsia="Times New Roman" w:hAnsiTheme="minorHAnsi" w:cstheme="minorHAnsi"/>
        </w:rPr>
      </w:pPr>
      <w:r w:rsidRPr="006D115B">
        <w:rPr>
          <w:rFonts w:asciiTheme="minorHAnsi" w:hAnsiTheme="minorHAnsi" w:cstheme="minorHAnsi"/>
        </w:rPr>
        <w:t>School tours/trips</w:t>
      </w:r>
    </w:p>
    <w:p w14:paraId="6544D174" w14:textId="77777777" w:rsidR="006D115B" w:rsidRPr="006D115B" w:rsidRDefault="006D115B" w:rsidP="006D115B">
      <w:pPr>
        <w:pStyle w:val="BodyA"/>
        <w:widowControl/>
        <w:numPr>
          <w:ilvl w:val="0"/>
          <w:numId w:val="25"/>
        </w:numPr>
        <w:ind w:left="1440" w:right="651" w:hanging="360"/>
        <w:rPr>
          <w:rFonts w:asciiTheme="minorHAnsi" w:eastAsia="Times New Roman" w:hAnsiTheme="minorHAnsi" w:cstheme="minorHAnsi"/>
        </w:rPr>
      </w:pPr>
      <w:r w:rsidRPr="006D115B">
        <w:rPr>
          <w:rFonts w:asciiTheme="minorHAnsi" w:hAnsiTheme="minorHAnsi" w:cstheme="minorHAnsi"/>
        </w:rPr>
        <w:t>Extra-curricular activities</w:t>
      </w:r>
    </w:p>
    <w:p w14:paraId="1C244CCD" w14:textId="77777777" w:rsidR="006D115B" w:rsidRPr="006D115B" w:rsidRDefault="006D115B" w:rsidP="006D115B">
      <w:pPr>
        <w:pStyle w:val="BodyA"/>
        <w:widowControl/>
        <w:ind w:right="651"/>
        <w:rPr>
          <w:rFonts w:asciiTheme="minorHAnsi" w:eastAsia="Times New Roman" w:hAnsiTheme="minorHAnsi" w:cstheme="minorHAnsi"/>
        </w:rPr>
      </w:pPr>
    </w:p>
    <w:p w14:paraId="03F08CE7" w14:textId="594C504D" w:rsidR="006D115B" w:rsidRPr="006D115B" w:rsidRDefault="00DC6D12" w:rsidP="006D115B">
      <w:pPr>
        <w:pStyle w:val="BodyA"/>
        <w:widowControl/>
        <w:ind w:right="651"/>
        <w:rPr>
          <w:rFonts w:asciiTheme="minorHAnsi" w:eastAsia="Times New Roman" w:hAnsiTheme="minorHAnsi" w:cstheme="minorHAnsi"/>
        </w:rPr>
      </w:pPr>
      <w:r>
        <w:rPr>
          <w:rFonts w:asciiTheme="minorHAnsi" w:hAnsiTheme="minorHAnsi" w:cstheme="minorHAnsi"/>
        </w:rPr>
        <w:t xml:space="preserve">The </w:t>
      </w:r>
      <w:r w:rsidR="00622880">
        <w:rPr>
          <w:rFonts w:asciiTheme="minorHAnsi" w:hAnsiTheme="minorHAnsi" w:cstheme="minorHAnsi"/>
        </w:rPr>
        <w:t>school is not expected to deal with bullying behaviour that occurs wh</w:t>
      </w:r>
      <w:r>
        <w:rPr>
          <w:rFonts w:asciiTheme="minorHAnsi" w:hAnsiTheme="minorHAnsi" w:cstheme="minorHAnsi"/>
        </w:rPr>
        <w:t>e</w:t>
      </w:r>
      <w:r w:rsidR="00622880">
        <w:rPr>
          <w:rFonts w:asciiTheme="minorHAnsi" w:hAnsiTheme="minorHAnsi" w:cstheme="minorHAnsi"/>
        </w:rPr>
        <w:t xml:space="preserve">n students are not </w:t>
      </w:r>
      <w:r>
        <w:rPr>
          <w:rFonts w:asciiTheme="minorHAnsi" w:hAnsiTheme="minorHAnsi" w:cstheme="minorHAnsi"/>
        </w:rPr>
        <w:t>under</w:t>
      </w:r>
      <w:r w:rsidR="00622880">
        <w:rPr>
          <w:rFonts w:asciiTheme="minorHAnsi" w:hAnsiTheme="minorHAnsi" w:cstheme="minorHAnsi"/>
        </w:rPr>
        <w:t xml:space="preserve"> the care</w:t>
      </w:r>
      <w:r>
        <w:rPr>
          <w:rFonts w:asciiTheme="minorHAnsi" w:hAnsiTheme="minorHAnsi" w:cstheme="minorHAnsi"/>
        </w:rPr>
        <w:t xml:space="preserve"> or responsibility</w:t>
      </w:r>
      <w:r w:rsidR="00622880">
        <w:rPr>
          <w:rFonts w:asciiTheme="minorHAnsi" w:hAnsiTheme="minorHAnsi" w:cstheme="minorHAnsi"/>
        </w:rPr>
        <w:t xml:space="preserve"> of the school. However</w:t>
      </w:r>
      <w:r>
        <w:rPr>
          <w:rFonts w:asciiTheme="minorHAnsi" w:hAnsiTheme="minorHAnsi" w:cstheme="minorHAnsi"/>
        </w:rPr>
        <w:t>,</w:t>
      </w:r>
      <w:r w:rsidR="00622880">
        <w:rPr>
          <w:rFonts w:asciiTheme="minorHAnsi" w:hAnsiTheme="minorHAnsi" w:cstheme="minorHAnsi"/>
        </w:rPr>
        <w:t xml:space="preserve"> where this bullying behaviour has an impact in school, schools are required to support the stude</w:t>
      </w:r>
      <w:r>
        <w:rPr>
          <w:rFonts w:asciiTheme="minorHAnsi" w:hAnsiTheme="minorHAnsi" w:cstheme="minorHAnsi"/>
        </w:rPr>
        <w:t>n</w:t>
      </w:r>
      <w:r w:rsidR="00622880">
        <w:rPr>
          <w:rFonts w:asciiTheme="minorHAnsi" w:hAnsiTheme="minorHAnsi" w:cstheme="minorHAnsi"/>
        </w:rPr>
        <w:t xml:space="preserve">ts involved. Where the bullying behaviour </w:t>
      </w:r>
      <w:r w:rsidR="00E57077">
        <w:rPr>
          <w:rFonts w:asciiTheme="minorHAnsi" w:hAnsiTheme="minorHAnsi" w:cstheme="minorHAnsi"/>
        </w:rPr>
        <w:t xml:space="preserve">continues in school, schools should deal with it in accordance with their </w:t>
      </w:r>
      <w:r w:rsidR="00E57077" w:rsidRPr="006D115B">
        <w:rPr>
          <w:rFonts w:asciiTheme="minorHAnsi" w:hAnsiTheme="minorHAnsi" w:cstheme="minorHAnsi"/>
          <w:lang w:val="en-GB"/>
        </w:rPr>
        <w:t>Bí Cineálta</w:t>
      </w:r>
      <w:r>
        <w:rPr>
          <w:rFonts w:asciiTheme="minorHAnsi" w:hAnsiTheme="minorHAnsi" w:cstheme="minorHAnsi"/>
          <w:lang w:val="en-GB"/>
        </w:rPr>
        <w:t xml:space="preserve"> procedures / policy</w:t>
      </w:r>
      <w:r w:rsidR="00E57077">
        <w:rPr>
          <w:rFonts w:asciiTheme="minorHAnsi" w:hAnsiTheme="minorHAnsi" w:cstheme="minorHAnsi"/>
          <w:lang w:val="en-GB"/>
        </w:rPr>
        <w:t>.</w:t>
      </w:r>
    </w:p>
    <w:p w14:paraId="3E5A2AB2" w14:textId="77777777" w:rsidR="006D115B" w:rsidRPr="006D115B" w:rsidRDefault="006D115B" w:rsidP="006D115B">
      <w:pPr>
        <w:pStyle w:val="BodyA"/>
        <w:spacing w:line="220" w:lineRule="exact"/>
        <w:rPr>
          <w:rFonts w:asciiTheme="minorHAnsi" w:eastAsia="Times New Roman" w:hAnsiTheme="minorHAnsi" w:cstheme="minorHAnsi"/>
        </w:rPr>
      </w:pPr>
    </w:p>
    <w:p w14:paraId="2424D205" w14:textId="77777777" w:rsidR="006D115B" w:rsidRPr="006D115B" w:rsidRDefault="006D115B" w:rsidP="006D115B">
      <w:pPr>
        <w:pStyle w:val="BodyA"/>
        <w:spacing w:line="220" w:lineRule="exact"/>
        <w:rPr>
          <w:rFonts w:asciiTheme="minorHAnsi" w:eastAsia="Times New Roman" w:hAnsiTheme="minorHAnsi" w:cstheme="minorHAnsi"/>
        </w:rPr>
      </w:pPr>
    </w:p>
    <w:p w14:paraId="3399DE1D" w14:textId="77777777" w:rsidR="006D115B" w:rsidRPr="006D115B" w:rsidRDefault="006D115B" w:rsidP="006D115B">
      <w:pPr>
        <w:pStyle w:val="BodyA"/>
        <w:numPr>
          <w:ilvl w:val="3"/>
          <w:numId w:val="26"/>
        </w:numPr>
        <w:tabs>
          <w:tab w:val="left" w:pos="481"/>
        </w:tabs>
        <w:ind w:left="480" w:right="116" w:hanging="360"/>
        <w:rPr>
          <w:rFonts w:asciiTheme="minorHAnsi" w:eastAsia="Times New Roman Bold" w:hAnsiTheme="minorHAnsi" w:cstheme="minorHAnsi"/>
        </w:rPr>
      </w:pPr>
      <w:r w:rsidRPr="006D115B">
        <w:rPr>
          <w:rFonts w:asciiTheme="minorHAnsi" w:hAnsiTheme="minorHAnsi" w:cstheme="minorHAnsi"/>
          <w:b/>
        </w:rPr>
        <w:t>The relevant teacher(s</w:t>
      </w:r>
      <w:r w:rsidRPr="006D115B">
        <w:rPr>
          <w:rFonts w:asciiTheme="minorHAnsi" w:hAnsiTheme="minorHAnsi" w:cstheme="minorHAnsi"/>
        </w:rPr>
        <w:t xml:space="preserve">) for investigating and dealing with bullying are as follows:  </w:t>
      </w:r>
    </w:p>
    <w:p w14:paraId="30EABF46" w14:textId="77777777" w:rsidR="006D115B" w:rsidRPr="006D115B" w:rsidRDefault="006D115B" w:rsidP="006D115B">
      <w:pPr>
        <w:pStyle w:val="BodyA"/>
        <w:numPr>
          <w:ilvl w:val="0"/>
          <w:numId w:val="27"/>
        </w:numPr>
        <w:ind w:left="820" w:hanging="360"/>
        <w:rPr>
          <w:rFonts w:asciiTheme="minorHAnsi" w:eastAsia="Times New Roman Bold" w:hAnsiTheme="minorHAnsi" w:cstheme="minorHAnsi"/>
        </w:rPr>
      </w:pPr>
      <w:r w:rsidRPr="006D115B">
        <w:rPr>
          <w:rFonts w:asciiTheme="minorHAnsi" w:hAnsiTheme="minorHAnsi" w:cstheme="minorHAnsi"/>
        </w:rPr>
        <w:t>The Class teacher of the student who is being bullied</w:t>
      </w:r>
    </w:p>
    <w:p w14:paraId="38B8B7DF" w14:textId="77777777" w:rsidR="006D115B" w:rsidRPr="006D115B" w:rsidRDefault="006D115B" w:rsidP="006D115B">
      <w:pPr>
        <w:pStyle w:val="BodyA"/>
        <w:numPr>
          <w:ilvl w:val="0"/>
          <w:numId w:val="27"/>
        </w:numPr>
        <w:ind w:left="820" w:hanging="360"/>
        <w:rPr>
          <w:rFonts w:asciiTheme="minorHAnsi" w:eastAsia="Times New Roman Bold" w:hAnsiTheme="minorHAnsi" w:cstheme="minorHAnsi"/>
        </w:rPr>
      </w:pPr>
      <w:r w:rsidRPr="006D115B">
        <w:rPr>
          <w:rFonts w:asciiTheme="minorHAnsi" w:hAnsiTheme="minorHAnsi" w:cstheme="minorHAnsi"/>
        </w:rPr>
        <w:t>The Class teacher of the student who is alleged to be bullying</w:t>
      </w:r>
    </w:p>
    <w:p w14:paraId="2172BEE1" w14:textId="77777777" w:rsidR="006D115B" w:rsidRPr="006D115B" w:rsidRDefault="006D115B" w:rsidP="006D115B">
      <w:pPr>
        <w:pStyle w:val="BodyA"/>
        <w:numPr>
          <w:ilvl w:val="0"/>
          <w:numId w:val="27"/>
        </w:numPr>
        <w:ind w:left="820" w:hanging="360"/>
        <w:rPr>
          <w:rFonts w:asciiTheme="minorHAnsi" w:eastAsia="Times New Roman Bold" w:hAnsiTheme="minorHAnsi" w:cstheme="minorHAnsi"/>
        </w:rPr>
      </w:pPr>
      <w:r w:rsidRPr="006D115B">
        <w:rPr>
          <w:rFonts w:asciiTheme="minorHAnsi" w:hAnsiTheme="minorHAnsi" w:cstheme="minorHAnsi"/>
        </w:rPr>
        <w:t>The Principal</w:t>
      </w:r>
    </w:p>
    <w:p w14:paraId="4A11818C" w14:textId="77777777" w:rsidR="006D115B" w:rsidRPr="006D115B" w:rsidRDefault="006D115B" w:rsidP="006D115B">
      <w:pPr>
        <w:pStyle w:val="BodyA"/>
        <w:numPr>
          <w:ilvl w:val="0"/>
          <w:numId w:val="27"/>
        </w:numPr>
        <w:ind w:left="820" w:hanging="360"/>
        <w:rPr>
          <w:rFonts w:asciiTheme="minorHAnsi" w:eastAsia="Times New Roman Bold" w:hAnsiTheme="minorHAnsi" w:cstheme="minorHAnsi"/>
        </w:rPr>
      </w:pPr>
      <w:r w:rsidRPr="006D115B">
        <w:rPr>
          <w:rFonts w:asciiTheme="minorHAnsi" w:hAnsiTheme="minorHAnsi" w:cstheme="minorHAnsi"/>
        </w:rPr>
        <w:t xml:space="preserve">The SEN teacher(s) </w:t>
      </w:r>
    </w:p>
    <w:p w14:paraId="1CA3C076" w14:textId="77777777" w:rsidR="006D115B" w:rsidRPr="006D115B" w:rsidRDefault="006D115B" w:rsidP="006D115B">
      <w:pPr>
        <w:pStyle w:val="BodyA"/>
        <w:numPr>
          <w:ilvl w:val="0"/>
          <w:numId w:val="27"/>
        </w:numPr>
        <w:ind w:left="820" w:hanging="360"/>
        <w:rPr>
          <w:rFonts w:asciiTheme="minorHAnsi" w:eastAsia="Times New Roman Bold" w:hAnsiTheme="minorHAnsi" w:cstheme="minorHAnsi"/>
        </w:rPr>
      </w:pPr>
      <w:r w:rsidRPr="006D115B">
        <w:rPr>
          <w:rFonts w:asciiTheme="minorHAnsi" w:hAnsiTheme="minorHAnsi" w:cstheme="minorHAnsi"/>
        </w:rPr>
        <w:t>Where necessary the DLP/ Deputy DLP may be involved</w:t>
      </w:r>
    </w:p>
    <w:p w14:paraId="1C48B5E1" w14:textId="77777777" w:rsidR="006D115B" w:rsidRPr="006D115B" w:rsidRDefault="006D115B" w:rsidP="006D115B">
      <w:pPr>
        <w:pStyle w:val="BodyA"/>
        <w:rPr>
          <w:rFonts w:asciiTheme="minorHAnsi" w:eastAsia="Times New Roman Bold" w:hAnsiTheme="minorHAnsi" w:cstheme="minorHAnsi"/>
        </w:rPr>
      </w:pPr>
      <w:r w:rsidRPr="006D115B">
        <w:rPr>
          <w:rFonts w:asciiTheme="minorHAnsi" w:hAnsiTheme="minorHAnsi" w:cstheme="minorHAnsi"/>
        </w:rPr>
        <w:t>Any teacher may act as the relevant teacher if circumstances warrant it.</w:t>
      </w:r>
    </w:p>
    <w:p w14:paraId="2C76440B" w14:textId="77777777" w:rsidR="006D115B" w:rsidRPr="006D115B" w:rsidRDefault="006D115B" w:rsidP="006D115B">
      <w:pPr>
        <w:pStyle w:val="BodyA"/>
        <w:rPr>
          <w:rFonts w:asciiTheme="minorHAnsi" w:hAnsiTheme="minorHAnsi" w:cstheme="minorHAnsi"/>
        </w:rPr>
      </w:pPr>
    </w:p>
    <w:p w14:paraId="501D2287" w14:textId="77777777" w:rsidR="006D115B" w:rsidRPr="006D115B" w:rsidRDefault="006D115B" w:rsidP="006D115B">
      <w:pPr>
        <w:pStyle w:val="BodyA"/>
        <w:rPr>
          <w:rFonts w:asciiTheme="minorHAnsi" w:eastAsia="Times New Roman Bold" w:hAnsiTheme="minorHAnsi" w:cstheme="minorHAnsi"/>
          <w:b/>
        </w:rPr>
      </w:pPr>
      <w:r w:rsidRPr="006D115B">
        <w:rPr>
          <w:rFonts w:asciiTheme="minorHAnsi" w:hAnsiTheme="minorHAnsi" w:cstheme="minorHAnsi"/>
          <w:b/>
        </w:rPr>
        <w:t>5. The</w:t>
      </w:r>
      <w:r w:rsidRPr="006D115B">
        <w:rPr>
          <w:rFonts w:asciiTheme="minorHAnsi" w:hAnsiTheme="minorHAnsi" w:cstheme="minorHAnsi"/>
          <w:b/>
          <w:spacing w:val="43"/>
        </w:rPr>
        <w:t xml:space="preserve"> </w:t>
      </w:r>
      <w:r w:rsidRPr="006D115B">
        <w:rPr>
          <w:rFonts w:asciiTheme="minorHAnsi" w:hAnsiTheme="minorHAnsi" w:cstheme="minorHAnsi"/>
          <w:b/>
        </w:rPr>
        <w:t>education</w:t>
      </w:r>
      <w:r w:rsidRPr="006D115B">
        <w:rPr>
          <w:rFonts w:asciiTheme="minorHAnsi" w:hAnsiTheme="minorHAnsi" w:cstheme="minorHAnsi"/>
          <w:b/>
          <w:spacing w:val="45"/>
        </w:rPr>
        <w:t xml:space="preserve"> </w:t>
      </w:r>
      <w:r w:rsidRPr="006D115B">
        <w:rPr>
          <w:rFonts w:asciiTheme="minorHAnsi" w:hAnsiTheme="minorHAnsi" w:cstheme="minorHAnsi"/>
          <w:b/>
        </w:rPr>
        <w:t>and</w:t>
      </w:r>
      <w:r w:rsidRPr="006D115B">
        <w:rPr>
          <w:rFonts w:asciiTheme="minorHAnsi" w:hAnsiTheme="minorHAnsi" w:cstheme="minorHAnsi"/>
          <w:b/>
          <w:spacing w:val="45"/>
        </w:rPr>
        <w:t xml:space="preserve"> </w:t>
      </w:r>
      <w:r w:rsidRPr="006D115B">
        <w:rPr>
          <w:rFonts w:asciiTheme="minorHAnsi" w:hAnsiTheme="minorHAnsi" w:cstheme="minorHAnsi"/>
          <w:b/>
        </w:rPr>
        <w:t>prevention</w:t>
      </w:r>
      <w:r w:rsidRPr="006D115B">
        <w:rPr>
          <w:rFonts w:asciiTheme="minorHAnsi" w:hAnsiTheme="minorHAnsi" w:cstheme="minorHAnsi"/>
          <w:b/>
          <w:spacing w:val="43"/>
        </w:rPr>
        <w:t xml:space="preserve"> </w:t>
      </w:r>
      <w:r w:rsidRPr="006D115B">
        <w:rPr>
          <w:rFonts w:asciiTheme="minorHAnsi" w:hAnsiTheme="minorHAnsi" w:cstheme="minorHAnsi"/>
          <w:b/>
          <w:lang w:val="de-DE"/>
        </w:rPr>
        <w:t>strategies</w:t>
      </w:r>
      <w:r w:rsidRPr="006D115B">
        <w:rPr>
          <w:rFonts w:asciiTheme="minorHAnsi" w:hAnsiTheme="minorHAnsi" w:cstheme="minorHAnsi"/>
          <w:b/>
          <w:spacing w:val="3"/>
        </w:rPr>
        <w:t xml:space="preserve"> </w:t>
      </w:r>
      <w:r w:rsidRPr="006D115B">
        <w:rPr>
          <w:rFonts w:asciiTheme="minorHAnsi" w:hAnsiTheme="minorHAnsi" w:cstheme="minorHAnsi"/>
          <w:b/>
        </w:rPr>
        <w:t>that</w:t>
      </w:r>
      <w:r w:rsidRPr="006D115B">
        <w:rPr>
          <w:rFonts w:asciiTheme="minorHAnsi" w:hAnsiTheme="minorHAnsi" w:cstheme="minorHAnsi"/>
          <w:b/>
          <w:spacing w:val="3"/>
        </w:rPr>
        <w:t xml:space="preserve"> </w:t>
      </w:r>
      <w:r w:rsidRPr="006D115B">
        <w:rPr>
          <w:rFonts w:asciiTheme="minorHAnsi" w:hAnsiTheme="minorHAnsi" w:cstheme="minorHAnsi"/>
          <w:b/>
        </w:rPr>
        <w:t>will</w:t>
      </w:r>
      <w:r w:rsidRPr="006D115B">
        <w:rPr>
          <w:rFonts w:asciiTheme="minorHAnsi" w:hAnsiTheme="minorHAnsi" w:cstheme="minorHAnsi"/>
          <w:b/>
          <w:spacing w:val="3"/>
        </w:rPr>
        <w:t xml:space="preserve"> </w:t>
      </w:r>
      <w:r w:rsidRPr="006D115B">
        <w:rPr>
          <w:rFonts w:asciiTheme="minorHAnsi" w:hAnsiTheme="minorHAnsi" w:cstheme="minorHAnsi"/>
          <w:b/>
        </w:rPr>
        <w:t>be</w:t>
      </w:r>
      <w:r w:rsidRPr="006D115B">
        <w:rPr>
          <w:rFonts w:asciiTheme="minorHAnsi" w:hAnsiTheme="minorHAnsi" w:cstheme="minorHAnsi"/>
          <w:b/>
          <w:spacing w:val="5"/>
        </w:rPr>
        <w:t xml:space="preserve"> </w:t>
      </w:r>
      <w:r w:rsidRPr="006D115B">
        <w:rPr>
          <w:rFonts w:asciiTheme="minorHAnsi" w:hAnsiTheme="minorHAnsi" w:cstheme="minorHAnsi"/>
          <w:b/>
        </w:rPr>
        <w:t>used</w:t>
      </w:r>
      <w:r w:rsidRPr="006D115B">
        <w:rPr>
          <w:rFonts w:asciiTheme="minorHAnsi" w:hAnsiTheme="minorHAnsi" w:cstheme="minorHAnsi"/>
          <w:b/>
          <w:spacing w:val="3"/>
        </w:rPr>
        <w:t xml:space="preserve"> </w:t>
      </w:r>
      <w:r w:rsidRPr="006D115B">
        <w:rPr>
          <w:rFonts w:asciiTheme="minorHAnsi" w:hAnsiTheme="minorHAnsi" w:cstheme="minorHAnsi"/>
          <w:b/>
        </w:rPr>
        <w:t xml:space="preserve">by the </w:t>
      </w:r>
      <w:r w:rsidRPr="006D115B">
        <w:rPr>
          <w:rFonts w:asciiTheme="minorHAnsi" w:hAnsiTheme="minorHAnsi" w:cstheme="minorHAnsi"/>
          <w:b/>
          <w:lang w:val="nl-NL"/>
        </w:rPr>
        <w:t>school</w:t>
      </w:r>
      <w:r w:rsidRPr="006D115B">
        <w:rPr>
          <w:rFonts w:asciiTheme="minorHAnsi" w:hAnsiTheme="minorHAnsi" w:cstheme="minorHAnsi"/>
          <w:b/>
          <w:spacing w:val="3"/>
        </w:rPr>
        <w:t xml:space="preserve"> </w:t>
      </w:r>
      <w:r w:rsidRPr="006D115B">
        <w:rPr>
          <w:rFonts w:asciiTheme="minorHAnsi" w:hAnsiTheme="minorHAnsi" w:cstheme="minorHAnsi"/>
          <w:b/>
        </w:rPr>
        <w:t>are as</w:t>
      </w:r>
      <w:r w:rsidRPr="006D115B">
        <w:rPr>
          <w:rFonts w:asciiTheme="minorHAnsi" w:hAnsiTheme="minorHAnsi" w:cstheme="minorHAnsi"/>
          <w:b/>
          <w:spacing w:val="3"/>
        </w:rPr>
        <w:t xml:space="preserve"> </w:t>
      </w:r>
      <w:r w:rsidRPr="006D115B">
        <w:rPr>
          <w:rFonts w:asciiTheme="minorHAnsi" w:hAnsiTheme="minorHAnsi" w:cstheme="minorHAnsi"/>
          <w:b/>
        </w:rPr>
        <w:t>follows:</w:t>
      </w:r>
    </w:p>
    <w:p w14:paraId="08C2684B" w14:textId="77777777" w:rsidR="006D115B" w:rsidRPr="006D115B" w:rsidRDefault="006D115B" w:rsidP="006D115B">
      <w:pPr>
        <w:pStyle w:val="BodyA"/>
        <w:rPr>
          <w:rFonts w:asciiTheme="minorHAnsi" w:eastAsia="Times New Roman Bold" w:hAnsiTheme="minorHAnsi" w:cstheme="minorHAnsi"/>
        </w:rPr>
      </w:pPr>
    </w:p>
    <w:p w14:paraId="01B03CED" w14:textId="611DF316" w:rsidR="0085212E" w:rsidRDefault="006D115B" w:rsidP="0085212E">
      <w:pPr>
        <w:pStyle w:val="BodyA"/>
        <w:numPr>
          <w:ilvl w:val="0"/>
          <w:numId w:val="31"/>
        </w:numPr>
        <w:rPr>
          <w:rFonts w:asciiTheme="minorHAnsi" w:hAnsiTheme="minorHAnsi" w:cstheme="minorHAnsi"/>
        </w:rPr>
      </w:pPr>
      <w:r w:rsidRPr="006D115B">
        <w:rPr>
          <w:rFonts w:asciiTheme="minorHAnsi" w:hAnsiTheme="minorHAnsi" w:cstheme="minorHAnsi"/>
        </w:rPr>
        <w:t xml:space="preserve">It is the responsibility of each pupil to look after the safety and welfare of themselves and their fellow pupils. In this climate it is important that pupils are encouraged to </w:t>
      </w:r>
      <w:r w:rsidRPr="006D115B">
        <w:rPr>
          <w:rFonts w:asciiTheme="minorHAnsi" w:hAnsiTheme="minorHAnsi" w:cstheme="minorHAnsi"/>
          <w:b/>
          <w:u w:val="single"/>
        </w:rPr>
        <w:t>report</w:t>
      </w:r>
      <w:r w:rsidRPr="006D115B">
        <w:rPr>
          <w:rFonts w:asciiTheme="minorHAnsi" w:hAnsiTheme="minorHAnsi" w:cstheme="minorHAnsi"/>
        </w:rPr>
        <w:t xml:space="preserve"> any incidents of bullying that they may have experienced and/or witnessed.  </w:t>
      </w:r>
    </w:p>
    <w:p w14:paraId="702F278B" w14:textId="77777777" w:rsidR="0085212E" w:rsidRPr="0085212E" w:rsidRDefault="006D115B" w:rsidP="0085212E">
      <w:pPr>
        <w:pStyle w:val="BodyA"/>
        <w:numPr>
          <w:ilvl w:val="0"/>
          <w:numId w:val="31"/>
        </w:numPr>
        <w:rPr>
          <w:rFonts w:asciiTheme="minorHAnsi" w:eastAsia="Times New Roman" w:hAnsiTheme="minorHAnsi" w:cstheme="minorHAnsi"/>
        </w:rPr>
      </w:pPr>
      <w:r w:rsidRPr="006D115B">
        <w:rPr>
          <w:rFonts w:asciiTheme="minorHAnsi" w:hAnsiTheme="minorHAnsi" w:cstheme="minorHAnsi"/>
        </w:rPr>
        <w:t xml:space="preserve">Our policy stresses the need for prevention and not just the control of bullying. It is not sufficient to merely discipline the student who has been bullying and give support to the student who has been bullied. </w:t>
      </w:r>
    </w:p>
    <w:p w14:paraId="2527B128" w14:textId="3C4CFA67" w:rsidR="006D115B" w:rsidRPr="006D115B" w:rsidRDefault="006D115B" w:rsidP="0085212E">
      <w:pPr>
        <w:pStyle w:val="BodyA"/>
        <w:numPr>
          <w:ilvl w:val="0"/>
          <w:numId w:val="31"/>
        </w:numPr>
        <w:rPr>
          <w:rFonts w:asciiTheme="minorHAnsi" w:eastAsia="Times New Roman" w:hAnsiTheme="minorHAnsi" w:cstheme="minorHAnsi"/>
        </w:rPr>
      </w:pPr>
      <w:r w:rsidRPr="006D115B">
        <w:rPr>
          <w:rFonts w:asciiTheme="minorHAnsi" w:hAnsiTheme="minorHAnsi" w:cstheme="minorHAnsi"/>
        </w:rPr>
        <w:t>Creating a positive school atmosphere where anti-social, negative and disrespectful behaviour is addressed and challenged will make bullying behaviour less likely. Raising the awareness of bullying as a form of unacceptable behaviour with school management, teachers, pupils and parents is important.</w:t>
      </w:r>
    </w:p>
    <w:p w14:paraId="7EC40FF0" w14:textId="77777777" w:rsidR="006D115B" w:rsidRPr="006D115B" w:rsidRDefault="006D115B" w:rsidP="006D115B">
      <w:pPr>
        <w:pStyle w:val="BodyA"/>
        <w:ind w:left="360"/>
        <w:rPr>
          <w:rFonts w:asciiTheme="minorHAnsi" w:eastAsia="Times New Roman" w:hAnsiTheme="minorHAnsi" w:cstheme="minorHAnsi"/>
        </w:rPr>
      </w:pPr>
    </w:p>
    <w:p w14:paraId="42A4642C"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Management, staff, pupils, parents are consulted in the formulation of this policy. Their endorsement and support are vital if our anti-bullying objectives are to be achieved.</w:t>
      </w:r>
    </w:p>
    <w:p w14:paraId="37A3BABC" w14:textId="77777777" w:rsidR="006D115B" w:rsidRPr="006D115B" w:rsidRDefault="006D115B" w:rsidP="006D115B">
      <w:pPr>
        <w:pStyle w:val="BodyA"/>
        <w:rPr>
          <w:rFonts w:asciiTheme="minorHAnsi" w:eastAsia="Times New Roman" w:hAnsiTheme="minorHAnsi" w:cstheme="minorHAnsi"/>
        </w:rPr>
      </w:pPr>
    </w:p>
    <w:p w14:paraId="1F3F9477"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 xml:space="preserve">The development, adoption and implementation of our anti-bullying code will be discussed regularly in the classrooms with the children themselves, at staff meetings and Board of Management meetings. </w:t>
      </w:r>
    </w:p>
    <w:p w14:paraId="652F6EB9" w14:textId="77777777" w:rsidR="006D115B" w:rsidRPr="006D115B" w:rsidRDefault="006D115B" w:rsidP="006D115B">
      <w:pPr>
        <w:pStyle w:val="BodyA"/>
        <w:rPr>
          <w:rFonts w:asciiTheme="minorHAnsi" w:eastAsia="Times New Roman" w:hAnsiTheme="minorHAnsi" w:cstheme="minorHAnsi"/>
        </w:rPr>
      </w:pPr>
    </w:p>
    <w:p w14:paraId="67B792B6"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The anti-bullying code is included as part of our Code of Behaviour Policy Document. This is published in our school website and is given to each parent of Junior Infant children, or any parent of a child who is joining our school community as part of their Induction Information Pack.</w:t>
      </w:r>
    </w:p>
    <w:p w14:paraId="0884325A" w14:textId="77777777" w:rsidR="006D115B" w:rsidRPr="006D115B" w:rsidRDefault="006D115B" w:rsidP="006D115B">
      <w:pPr>
        <w:pStyle w:val="BodyA"/>
        <w:rPr>
          <w:rFonts w:asciiTheme="minorHAnsi" w:eastAsia="Times New Roman" w:hAnsiTheme="minorHAnsi" w:cstheme="minorHAnsi"/>
          <w:b/>
        </w:rPr>
      </w:pPr>
    </w:p>
    <w:p w14:paraId="528C5F31" w14:textId="77777777" w:rsidR="006D115B" w:rsidRPr="006D115B" w:rsidRDefault="006D115B" w:rsidP="006D115B">
      <w:pPr>
        <w:pStyle w:val="BodyA"/>
        <w:rPr>
          <w:rFonts w:asciiTheme="minorHAnsi" w:eastAsia="Times New Roman" w:hAnsiTheme="minorHAnsi" w:cstheme="minorHAnsi"/>
          <w:b/>
        </w:rPr>
      </w:pPr>
      <w:r w:rsidRPr="006D115B">
        <w:rPr>
          <w:rFonts w:asciiTheme="minorHAnsi" w:hAnsiTheme="minorHAnsi" w:cstheme="minorHAnsi"/>
          <w:b/>
        </w:rPr>
        <w:t>Parents’ Information on bullying includes</w:t>
      </w:r>
    </w:p>
    <w:p w14:paraId="6E2CB2FD" w14:textId="77777777" w:rsidR="006D115B" w:rsidRPr="006D115B" w:rsidRDefault="006D115B" w:rsidP="006D115B">
      <w:pPr>
        <w:pStyle w:val="BodyA"/>
        <w:widowControl/>
        <w:numPr>
          <w:ilvl w:val="0"/>
          <w:numId w:val="28"/>
        </w:numPr>
        <w:tabs>
          <w:tab w:val="left" w:pos="720"/>
        </w:tabs>
        <w:ind w:left="1800" w:hanging="360"/>
        <w:rPr>
          <w:rFonts w:asciiTheme="minorHAnsi" w:eastAsia="Times New Roman" w:hAnsiTheme="minorHAnsi" w:cstheme="minorHAnsi"/>
        </w:rPr>
      </w:pPr>
      <w:r w:rsidRPr="006D115B">
        <w:rPr>
          <w:rFonts w:asciiTheme="minorHAnsi" w:hAnsiTheme="minorHAnsi" w:cstheme="minorHAnsi"/>
        </w:rPr>
        <w:t>Definition of bullying</w:t>
      </w:r>
    </w:p>
    <w:p w14:paraId="43DB8C18" w14:textId="77777777" w:rsidR="006D115B" w:rsidRPr="006D115B" w:rsidRDefault="006D115B" w:rsidP="006D115B">
      <w:pPr>
        <w:pStyle w:val="BodyA"/>
        <w:widowControl/>
        <w:numPr>
          <w:ilvl w:val="0"/>
          <w:numId w:val="28"/>
        </w:numPr>
        <w:tabs>
          <w:tab w:val="left" w:pos="720"/>
        </w:tabs>
        <w:ind w:left="1800" w:hanging="360"/>
        <w:rPr>
          <w:rFonts w:asciiTheme="minorHAnsi" w:eastAsia="Times New Roman" w:hAnsiTheme="minorHAnsi" w:cstheme="minorHAnsi"/>
        </w:rPr>
      </w:pPr>
      <w:r w:rsidRPr="006D115B">
        <w:rPr>
          <w:rFonts w:asciiTheme="minorHAnsi" w:hAnsiTheme="minorHAnsi" w:cstheme="minorHAnsi"/>
        </w:rPr>
        <w:t xml:space="preserve">Signs and symptoms of bullying </w:t>
      </w:r>
    </w:p>
    <w:p w14:paraId="589A5C0B" w14:textId="77777777" w:rsidR="006D115B" w:rsidRPr="006D115B" w:rsidRDefault="006D115B" w:rsidP="006D115B">
      <w:pPr>
        <w:pStyle w:val="BodyA"/>
        <w:widowControl/>
        <w:numPr>
          <w:ilvl w:val="0"/>
          <w:numId w:val="28"/>
        </w:numPr>
        <w:tabs>
          <w:tab w:val="left" w:pos="720"/>
        </w:tabs>
        <w:ind w:left="1800" w:hanging="360"/>
        <w:rPr>
          <w:rFonts w:asciiTheme="minorHAnsi" w:eastAsia="Times New Roman" w:hAnsiTheme="minorHAnsi" w:cstheme="minorHAnsi"/>
        </w:rPr>
      </w:pPr>
      <w:r w:rsidRPr="006D115B">
        <w:rPr>
          <w:rFonts w:asciiTheme="minorHAnsi" w:hAnsiTheme="minorHAnsi" w:cstheme="minorHAnsi"/>
        </w:rPr>
        <w:t>How a parent can help</w:t>
      </w:r>
    </w:p>
    <w:p w14:paraId="34C9FE58" w14:textId="77777777" w:rsidR="006D115B" w:rsidRPr="006D115B" w:rsidRDefault="006D115B" w:rsidP="006D115B">
      <w:pPr>
        <w:pStyle w:val="BodyA"/>
        <w:widowControl/>
        <w:numPr>
          <w:ilvl w:val="0"/>
          <w:numId w:val="28"/>
        </w:numPr>
        <w:tabs>
          <w:tab w:val="left" w:pos="720"/>
        </w:tabs>
        <w:ind w:left="1800" w:hanging="360"/>
        <w:rPr>
          <w:rFonts w:asciiTheme="minorHAnsi" w:eastAsia="Times New Roman" w:hAnsiTheme="minorHAnsi" w:cstheme="minorHAnsi"/>
        </w:rPr>
      </w:pPr>
      <w:r w:rsidRPr="006D115B">
        <w:rPr>
          <w:rFonts w:asciiTheme="minorHAnsi" w:hAnsiTheme="minorHAnsi" w:cstheme="minorHAnsi"/>
        </w:rPr>
        <w:t>The school’s procedure.</w:t>
      </w:r>
    </w:p>
    <w:p w14:paraId="442F4278" w14:textId="77777777" w:rsidR="006D115B" w:rsidRPr="006D115B" w:rsidRDefault="006D115B" w:rsidP="006D115B">
      <w:pPr>
        <w:pStyle w:val="BodyA"/>
        <w:tabs>
          <w:tab w:val="left" w:pos="1800"/>
        </w:tabs>
        <w:ind w:left="1440"/>
        <w:rPr>
          <w:rFonts w:asciiTheme="minorHAnsi" w:eastAsia="Times New Roman" w:hAnsiTheme="minorHAnsi" w:cstheme="minorHAnsi"/>
        </w:rPr>
      </w:pPr>
    </w:p>
    <w:p w14:paraId="6415E0E4"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 xml:space="preserve">Such information raises an awareness of bullying among the parent population. It gives the parents of a pupil who is being bullied the confidence to approach the school. It sends a clear message to the parents of a pupil who is </w:t>
      </w:r>
      <w:r w:rsidRPr="006D115B">
        <w:rPr>
          <w:rFonts w:asciiTheme="minorHAnsi" w:hAnsiTheme="minorHAnsi" w:cstheme="minorHAnsi"/>
        </w:rPr>
        <w:lastRenderedPageBreak/>
        <w:t>engaged in bullying behaviour that they have a major responsibility in addressing and changing their child’s behaviour.</w:t>
      </w:r>
    </w:p>
    <w:p w14:paraId="366168DD" w14:textId="77777777" w:rsidR="006D115B" w:rsidRPr="006D115B" w:rsidRDefault="006D115B" w:rsidP="006D115B">
      <w:pPr>
        <w:pStyle w:val="BodyA"/>
        <w:rPr>
          <w:rFonts w:asciiTheme="minorHAnsi" w:eastAsia="Times New Roman Bold" w:hAnsiTheme="minorHAnsi" w:cstheme="minorHAnsi"/>
          <w:u w:val="single"/>
        </w:rPr>
      </w:pPr>
    </w:p>
    <w:p w14:paraId="5200BE8D" w14:textId="27E6C911"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 xml:space="preserve">(ii) Curricular </w:t>
      </w:r>
      <w:r w:rsidR="009601F9" w:rsidRPr="006D115B">
        <w:rPr>
          <w:rFonts w:asciiTheme="minorHAnsi" w:hAnsiTheme="minorHAnsi" w:cstheme="minorHAnsi"/>
        </w:rPr>
        <w:t>Areas: -</w:t>
      </w:r>
    </w:p>
    <w:p w14:paraId="019B0004"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 xml:space="preserve">A central aim of our daily practices of teaching and learning in St. Brigid’s N.S. is to nurture a sense of personal identity, self-esteem and awareness of one’s particular abilities, aptitudes and limitations, combined with respect for the rights and beliefs of others.  To this end, we ensure that each year every class will participate in self-esteem lessons, reinforcing the positive as a means to </w:t>
      </w:r>
      <w:r w:rsidRPr="006D115B">
        <w:rPr>
          <w:rFonts w:asciiTheme="minorHAnsi" w:hAnsiTheme="minorHAnsi" w:cstheme="minorHAnsi"/>
          <w:b/>
          <w:bCs/>
        </w:rPr>
        <w:t>preventing</w:t>
      </w:r>
      <w:r w:rsidRPr="006D115B">
        <w:rPr>
          <w:rFonts w:asciiTheme="minorHAnsi" w:hAnsiTheme="minorHAnsi" w:cstheme="minorHAnsi"/>
        </w:rPr>
        <w:t xml:space="preserve"> bullying behaviour: </w:t>
      </w:r>
    </w:p>
    <w:p w14:paraId="325C564C" w14:textId="77777777" w:rsidR="006D115B" w:rsidRPr="006D115B" w:rsidRDefault="006D115B" w:rsidP="006D115B">
      <w:pPr>
        <w:pStyle w:val="BodyA"/>
        <w:rPr>
          <w:rFonts w:asciiTheme="minorHAnsi" w:eastAsia="Times New Roman" w:hAnsiTheme="minorHAnsi" w:cstheme="minorHAnsi"/>
        </w:rPr>
      </w:pPr>
    </w:p>
    <w:p w14:paraId="1B6767F9" w14:textId="77777777" w:rsidR="006D115B" w:rsidRPr="006D115B" w:rsidRDefault="006D115B" w:rsidP="006D115B">
      <w:pPr>
        <w:pStyle w:val="BodyA"/>
        <w:widowControl/>
        <w:numPr>
          <w:ilvl w:val="0"/>
          <w:numId w:val="29"/>
        </w:numPr>
        <w:ind w:left="420" w:hanging="420"/>
        <w:rPr>
          <w:rFonts w:asciiTheme="minorHAnsi" w:eastAsia="Times New Roman" w:hAnsiTheme="minorHAnsi" w:cstheme="minorHAnsi"/>
        </w:rPr>
      </w:pPr>
      <w:r w:rsidRPr="006D115B">
        <w:rPr>
          <w:rFonts w:asciiTheme="minorHAnsi" w:hAnsiTheme="minorHAnsi" w:cstheme="minorHAnsi"/>
        </w:rPr>
        <w:t>English: There is a wide range of literature and a wide range of texts available which could be used to stimulate discussion.</w:t>
      </w:r>
    </w:p>
    <w:p w14:paraId="690C6993" w14:textId="77777777" w:rsidR="006D115B" w:rsidRPr="006D115B" w:rsidRDefault="006D115B" w:rsidP="006D115B">
      <w:pPr>
        <w:pStyle w:val="BodyA"/>
        <w:widowControl/>
        <w:numPr>
          <w:ilvl w:val="0"/>
          <w:numId w:val="29"/>
        </w:numPr>
        <w:ind w:left="420" w:hanging="420"/>
        <w:rPr>
          <w:rFonts w:asciiTheme="minorHAnsi" w:eastAsia="Times New Roman Bold" w:hAnsiTheme="minorHAnsi" w:cstheme="minorHAnsi"/>
        </w:rPr>
      </w:pPr>
      <w:r w:rsidRPr="006D115B">
        <w:rPr>
          <w:rFonts w:asciiTheme="minorHAnsi" w:hAnsiTheme="minorHAnsi" w:cstheme="minorHAnsi"/>
        </w:rPr>
        <w:t>Art: Class rules are clearly displayed in classrooms. These can be colourfully illustrated and displayed by students.</w:t>
      </w:r>
    </w:p>
    <w:p w14:paraId="1C3B11BF" w14:textId="77777777" w:rsidR="006D115B" w:rsidRPr="006D115B" w:rsidRDefault="006D115B" w:rsidP="006D115B">
      <w:pPr>
        <w:pStyle w:val="BodyA"/>
        <w:widowControl/>
        <w:numPr>
          <w:ilvl w:val="0"/>
          <w:numId w:val="29"/>
        </w:numPr>
        <w:ind w:left="420" w:hanging="420"/>
        <w:rPr>
          <w:rFonts w:asciiTheme="minorHAnsi" w:eastAsia="Times New Roman" w:hAnsiTheme="minorHAnsi" w:cstheme="minorHAnsi"/>
        </w:rPr>
      </w:pPr>
      <w:r w:rsidRPr="006D115B">
        <w:rPr>
          <w:rFonts w:asciiTheme="minorHAnsi" w:hAnsiTheme="minorHAnsi" w:cstheme="minorHAnsi"/>
        </w:rPr>
        <w:t xml:space="preserve">S.E.S.E: The interdependence of people in communities at local, national and international level is highlighted to promote respect and tolerance for difference. Issues such as </w:t>
      </w:r>
      <w:r w:rsidRPr="006D115B">
        <w:rPr>
          <w:rFonts w:asciiTheme="minorHAnsi" w:hAnsiTheme="minorHAnsi" w:cstheme="minorHAnsi"/>
          <w:lang w:val="en-IE"/>
        </w:rPr>
        <w:t>colonisation</w:t>
      </w:r>
      <w:r w:rsidRPr="006D115B">
        <w:rPr>
          <w:rFonts w:asciiTheme="minorHAnsi" w:hAnsiTheme="minorHAnsi" w:cstheme="minorHAnsi"/>
        </w:rPr>
        <w:t>, exploitation and dictators could be used to illustrate the abuse of power. Bullying behaviour is essentially an abuse of power.</w:t>
      </w:r>
    </w:p>
    <w:p w14:paraId="21248662" w14:textId="77777777" w:rsidR="006D115B" w:rsidRPr="006D115B" w:rsidRDefault="006D115B" w:rsidP="006D115B">
      <w:pPr>
        <w:pStyle w:val="BodyA"/>
        <w:widowControl/>
        <w:numPr>
          <w:ilvl w:val="0"/>
          <w:numId w:val="29"/>
        </w:numPr>
        <w:ind w:left="420" w:hanging="420"/>
        <w:rPr>
          <w:rFonts w:asciiTheme="minorHAnsi" w:eastAsia="Times New Roman" w:hAnsiTheme="minorHAnsi" w:cstheme="minorHAnsi"/>
        </w:rPr>
      </w:pPr>
      <w:r w:rsidRPr="006D115B">
        <w:rPr>
          <w:rFonts w:asciiTheme="minorHAnsi" w:hAnsiTheme="minorHAnsi" w:cstheme="minorHAnsi"/>
        </w:rPr>
        <w:t>Physical Education: The Sports Code of Conduct is a starting point for promoting respect in team events. Co-operation and respect for others is promoted through team sports and non-competitive participation in sporting activities. Sporting activities provide excellent opportunities for promoting the importance of conforming and playing fairly and by the rules as well as learning how to control one’s aggression.</w:t>
      </w:r>
    </w:p>
    <w:p w14:paraId="114427B5" w14:textId="67FB5D0E" w:rsidR="006D115B" w:rsidRPr="006D115B" w:rsidRDefault="006D115B" w:rsidP="006D115B">
      <w:pPr>
        <w:pStyle w:val="BodyA"/>
        <w:widowControl/>
        <w:numPr>
          <w:ilvl w:val="0"/>
          <w:numId w:val="29"/>
        </w:numPr>
        <w:ind w:left="420" w:hanging="420"/>
        <w:rPr>
          <w:rFonts w:asciiTheme="minorHAnsi" w:eastAsia="Times New Roman" w:hAnsiTheme="minorHAnsi" w:cstheme="minorHAnsi"/>
        </w:rPr>
      </w:pPr>
      <w:r w:rsidRPr="006D115B">
        <w:rPr>
          <w:rFonts w:asciiTheme="minorHAnsi" w:hAnsiTheme="minorHAnsi" w:cstheme="minorHAnsi"/>
        </w:rPr>
        <w:t>S.P.H.E.: The Stay Safe Programme, the RSE Programme, the Walk Tall Programme, Weaving Well-being programme, Circle Time and Motus Learning (5</w:t>
      </w:r>
      <w:r w:rsidRPr="006D115B">
        <w:rPr>
          <w:rFonts w:asciiTheme="minorHAnsi" w:hAnsiTheme="minorHAnsi" w:cstheme="minorHAnsi"/>
          <w:vertAlign w:val="superscript"/>
        </w:rPr>
        <w:t>th</w:t>
      </w:r>
      <w:r w:rsidRPr="006D115B">
        <w:rPr>
          <w:rFonts w:asciiTheme="minorHAnsi" w:hAnsiTheme="minorHAnsi" w:cstheme="minorHAnsi"/>
        </w:rPr>
        <w:t xml:space="preserve"> &amp; 6</w:t>
      </w:r>
      <w:r w:rsidRPr="006D115B">
        <w:rPr>
          <w:rFonts w:asciiTheme="minorHAnsi" w:hAnsiTheme="minorHAnsi" w:cstheme="minorHAnsi"/>
          <w:vertAlign w:val="superscript"/>
        </w:rPr>
        <w:t>th</w:t>
      </w:r>
      <w:r w:rsidRPr="006D115B">
        <w:rPr>
          <w:rFonts w:asciiTheme="minorHAnsi" w:hAnsiTheme="minorHAnsi" w:cstheme="minorHAnsi"/>
        </w:rPr>
        <w:t xml:space="preserve"> class)</w:t>
      </w:r>
      <w:r w:rsidRPr="006D115B">
        <w:rPr>
          <w:rFonts w:asciiTheme="minorHAnsi" w:hAnsiTheme="minorHAnsi" w:cstheme="minorHAnsi"/>
          <w:color w:val="FF0000"/>
          <w:u w:color="FF0000"/>
        </w:rPr>
        <w:t xml:space="preserve"> </w:t>
      </w:r>
      <w:r w:rsidRPr="006D115B">
        <w:rPr>
          <w:rFonts w:asciiTheme="minorHAnsi" w:hAnsiTheme="minorHAnsi" w:cstheme="minorHAnsi"/>
        </w:rPr>
        <w:t xml:space="preserve">all give opportunities for children to explore issues around keeping themselves and others in a safe secure environment. Work on assertiveness and self-esteem is vital to this area. It has been found that jealousy plays a big part in explaining why a child is picked on, teased, slagged, humiliated, and belittled. “We were only messing”, is a term to be challenged and discussed. </w:t>
      </w:r>
    </w:p>
    <w:p w14:paraId="7EB416E1" w14:textId="77777777" w:rsidR="006D115B" w:rsidRPr="006D115B" w:rsidRDefault="006D115B" w:rsidP="006D115B">
      <w:pPr>
        <w:pStyle w:val="BodyA"/>
        <w:ind w:left="360"/>
        <w:rPr>
          <w:rFonts w:asciiTheme="minorHAnsi" w:eastAsia="Times New Roman" w:hAnsiTheme="minorHAnsi" w:cstheme="minorHAnsi"/>
        </w:rPr>
      </w:pPr>
    </w:p>
    <w:p w14:paraId="5DDEA48E" w14:textId="77777777" w:rsidR="006D115B" w:rsidRPr="006D115B" w:rsidRDefault="006D115B" w:rsidP="006D115B">
      <w:pPr>
        <w:pStyle w:val="BodyA"/>
        <w:widowControl/>
        <w:numPr>
          <w:ilvl w:val="0"/>
          <w:numId w:val="29"/>
        </w:numPr>
        <w:ind w:left="420" w:hanging="420"/>
        <w:rPr>
          <w:rFonts w:asciiTheme="minorHAnsi" w:eastAsia="Times New Roman" w:hAnsiTheme="minorHAnsi" w:cstheme="minorHAnsi"/>
        </w:rPr>
      </w:pPr>
      <w:r w:rsidRPr="006D115B">
        <w:rPr>
          <w:rFonts w:asciiTheme="minorHAnsi" w:hAnsiTheme="minorHAnsi" w:cstheme="minorHAnsi"/>
        </w:rPr>
        <w:t>Drama: Learning to be assertive is considered to be the best defense against being bullied. Eye contact and positive body language, allied to an air of confidence are crucial. Children need to have these coping strategies and through role-playing these will develop. Phrases like “Go away and leave me alone” need to be practiced in the safe environment of the classroom.</w:t>
      </w:r>
    </w:p>
    <w:p w14:paraId="415BCE4D" w14:textId="77777777" w:rsidR="006D115B" w:rsidRPr="006D115B" w:rsidRDefault="006D115B" w:rsidP="006D115B">
      <w:pPr>
        <w:pStyle w:val="BodyA"/>
        <w:widowControl/>
        <w:rPr>
          <w:rFonts w:asciiTheme="minorHAnsi" w:eastAsia="Times New Roman" w:hAnsiTheme="minorHAnsi" w:cstheme="minorHAnsi"/>
        </w:rPr>
      </w:pPr>
    </w:p>
    <w:p w14:paraId="7A063D55" w14:textId="77777777" w:rsidR="006D115B" w:rsidRPr="006D115B" w:rsidRDefault="006D115B" w:rsidP="006D115B">
      <w:pPr>
        <w:pStyle w:val="BodyA"/>
        <w:widowControl/>
        <w:numPr>
          <w:ilvl w:val="0"/>
          <w:numId w:val="29"/>
        </w:numPr>
        <w:ind w:left="420" w:hanging="420"/>
        <w:rPr>
          <w:rFonts w:asciiTheme="minorHAnsi" w:eastAsia="Times New Roman" w:hAnsiTheme="minorHAnsi" w:cstheme="minorHAnsi"/>
        </w:rPr>
      </w:pPr>
      <w:r w:rsidRPr="006D115B">
        <w:rPr>
          <w:rFonts w:asciiTheme="minorHAnsi" w:hAnsiTheme="minorHAnsi" w:cstheme="minorHAnsi"/>
        </w:rPr>
        <w:t>Development and promotion of a code for the School: The Three B’s</w:t>
      </w:r>
    </w:p>
    <w:p w14:paraId="5C6BCC28" w14:textId="77777777" w:rsidR="006D115B" w:rsidRPr="006D115B" w:rsidRDefault="006D115B" w:rsidP="006D115B">
      <w:pPr>
        <w:pStyle w:val="BodyA"/>
        <w:widowControl/>
        <w:rPr>
          <w:rFonts w:asciiTheme="minorHAnsi" w:eastAsia="Times New Roman" w:hAnsiTheme="minorHAnsi" w:cstheme="minorHAnsi"/>
        </w:rPr>
      </w:pPr>
    </w:p>
    <w:p w14:paraId="2E83F220" w14:textId="77777777" w:rsidR="006D115B" w:rsidRPr="006D115B" w:rsidRDefault="006D115B" w:rsidP="006D115B">
      <w:pPr>
        <w:pStyle w:val="BodyA"/>
        <w:widowControl/>
        <w:ind w:firstLine="420"/>
        <w:rPr>
          <w:rFonts w:asciiTheme="minorHAnsi" w:eastAsia="Times New Roman Bold" w:hAnsiTheme="minorHAnsi" w:cstheme="minorHAnsi"/>
          <w:b/>
        </w:rPr>
      </w:pPr>
      <w:r w:rsidRPr="006D115B">
        <w:rPr>
          <w:rFonts w:asciiTheme="minorHAnsi" w:hAnsiTheme="minorHAnsi" w:cstheme="minorHAnsi"/>
          <w:b/>
        </w:rPr>
        <w:t>Be good</w:t>
      </w:r>
    </w:p>
    <w:p w14:paraId="16EC7611" w14:textId="77777777" w:rsidR="006D115B" w:rsidRPr="006D115B" w:rsidRDefault="006D115B" w:rsidP="006D115B">
      <w:pPr>
        <w:pStyle w:val="BodyA"/>
        <w:widowControl/>
        <w:ind w:firstLine="420"/>
        <w:rPr>
          <w:rFonts w:asciiTheme="minorHAnsi" w:eastAsia="Times New Roman Bold" w:hAnsiTheme="minorHAnsi" w:cstheme="minorHAnsi"/>
          <w:b/>
        </w:rPr>
      </w:pPr>
      <w:r w:rsidRPr="006D115B">
        <w:rPr>
          <w:rFonts w:asciiTheme="minorHAnsi" w:hAnsiTheme="minorHAnsi" w:cstheme="minorHAnsi"/>
          <w:b/>
        </w:rPr>
        <w:t>Be kind</w:t>
      </w:r>
      <w:r w:rsidRPr="006D115B">
        <w:rPr>
          <w:rFonts w:asciiTheme="minorHAnsi" w:hAnsiTheme="minorHAnsi" w:cstheme="minorHAnsi"/>
          <w:b/>
        </w:rPr>
        <w:tab/>
      </w:r>
    </w:p>
    <w:p w14:paraId="087A25BF" w14:textId="77777777" w:rsidR="006D115B" w:rsidRPr="006D115B" w:rsidRDefault="006D115B" w:rsidP="006D115B">
      <w:pPr>
        <w:pStyle w:val="BodyA"/>
        <w:widowControl/>
        <w:ind w:firstLine="420"/>
        <w:rPr>
          <w:rFonts w:asciiTheme="minorHAnsi" w:eastAsia="Times New Roman Bold" w:hAnsiTheme="minorHAnsi" w:cstheme="minorHAnsi"/>
          <w:b/>
        </w:rPr>
      </w:pPr>
      <w:r w:rsidRPr="006D115B">
        <w:rPr>
          <w:rFonts w:asciiTheme="minorHAnsi" w:hAnsiTheme="minorHAnsi" w:cstheme="minorHAnsi"/>
          <w:b/>
        </w:rPr>
        <w:t>Behave</w:t>
      </w:r>
    </w:p>
    <w:p w14:paraId="5106D35F" w14:textId="77777777" w:rsidR="006D115B" w:rsidRPr="006D115B" w:rsidRDefault="006D115B" w:rsidP="006D115B">
      <w:pPr>
        <w:pStyle w:val="BodyA"/>
        <w:rPr>
          <w:rFonts w:asciiTheme="minorHAnsi" w:eastAsia="Times New Roman" w:hAnsiTheme="minorHAnsi" w:cstheme="minorHAnsi"/>
        </w:rPr>
      </w:pPr>
    </w:p>
    <w:p w14:paraId="0DE7CC31" w14:textId="77777777" w:rsidR="006D115B" w:rsidRPr="006D115B" w:rsidRDefault="006D115B" w:rsidP="006D115B">
      <w:pPr>
        <w:pStyle w:val="BodyA"/>
        <w:rPr>
          <w:rFonts w:asciiTheme="minorHAnsi" w:eastAsia="Times New Roman Bold" w:hAnsiTheme="minorHAnsi" w:cstheme="minorHAnsi"/>
        </w:rPr>
      </w:pPr>
      <w:r w:rsidRPr="006D115B">
        <w:rPr>
          <w:rFonts w:asciiTheme="minorHAnsi" w:hAnsiTheme="minorHAnsi" w:cstheme="minorHAnsi"/>
        </w:rPr>
        <w:t xml:space="preserve">(iii) Infant Programme </w:t>
      </w:r>
    </w:p>
    <w:p w14:paraId="10911DC4" w14:textId="77777777" w:rsidR="006D115B" w:rsidRPr="006D115B" w:rsidRDefault="006D115B" w:rsidP="006D115B">
      <w:pPr>
        <w:pStyle w:val="BodyA"/>
        <w:rPr>
          <w:rFonts w:asciiTheme="minorHAnsi" w:eastAsia="Times New Roman" w:hAnsiTheme="minorHAnsi" w:cstheme="minorHAnsi"/>
        </w:rPr>
      </w:pPr>
    </w:p>
    <w:p w14:paraId="2A2F90E4"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 xml:space="preserve">Defining and dealing with bullying in the infant classes is done through the day-to-day activities, and routine. Children are taught to share, take turns, listen to others, be kind and respectful, and generally anti-social behaviour is not tolerated or allowed. Specific lessons in the S.P.H.E. and Grow In Love programmes address the children’s exploration of their sense of self and others around them. In this atmosphere of respect, tolerance and kindness, the incidents of bullying should not emerge. Teachers deal with children with gentleness and tolerance and this teaches the children a good model of behaviour. Children are given the opportunity to explore and talk about their family relationships, particularly those with their siblings, where bullying behaviour can first emerge. </w:t>
      </w:r>
    </w:p>
    <w:p w14:paraId="7DD64681" w14:textId="77777777" w:rsidR="006D115B" w:rsidRPr="006D115B" w:rsidRDefault="006D115B" w:rsidP="006D115B">
      <w:pPr>
        <w:pStyle w:val="BodyA"/>
        <w:rPr>
          <w:rFonts w:asciiTheme="minorHAnsi" w:eastAsia="Times New Roman" w:hAnsiTheme="minorHAnsi" w:cstheme="minorHAnsi"/>
        </w:rPr>
      </w:pPr>
    </w:p>
    <w:p w14:paraId="205BAE3D" w14:textId="77777777" w:rsidR="006D115B" w:rsidRPr="006D115B" w:rsidRDefault="006D115B" w:rsidP="006D115B">
      <w:pPr>
        <w:pStyle w:val="BodyA"/>
        <w:rPr>
          <w:rFonts w:asciiTheme="minorHAnsi" w:eastAsia="Times New Roman" w:hAnsiTheme="minorHAnsi" w:cstheme="minorHAnsi"/>
        </w:rPr>
      </w:pPr>
      <w:r w:rsidRPr="006D115B">
        <w:rPr>
          <w:rFonts w:asciiTheme="minorHAnsi" w:hAnsiTheme="minorHAnsi" w:cstheme="minorHAnsi"/>
        </w:rPr>
        <w:t xml:space="preserve">(iv)  Programme for children with Special Educational Needs </w:t>
      </w:r>
    </w:p>
    <w:p w14:paraId="783818DF" w14:textId="77777777" w:rsidR="006D115B" w:rsidRPr="006D115B" w:rsidRDefault="006D115B" w:rsidP="006D115B">
      <w:pPr>
        <w:pStyle w:val="BodyA"/>
        <w:rPr>
          <w:rFonts w:asciiTheme="minorHAnsi" w:eastAsia="Times New Roman" w:hAnsiTheme="minorHAnsi" w:cstheme="minorHAnsi"/>
        </w:rPr>
      </w:pPr>
    </w:p>
    <w:p w14:paraId="1B1F247E" w14:textId="77777777" w:rsidR="006D115B" w:rsidRPr="006D115B" w:rsidRDefault="006D115B" w:rsidP="006D115B">
      <w:pPr>
        <w:pStyle w:val="ListParagraph"/>
        <w:spacing w:after="200" w:line="276" w:lineRule="auto"/>
        <w:ind w:left="390"/>
        <w:rPr>
          <w:rFonts w:eastAsia="Times New Roman" w:cstheme="minorHAnsi"/>
        </w:rPr>
      </w:pPr>
      <w:r w:rsidRPr="006D115B">
        <w:rPr>
          <w:rFonts w:cstheme="minorHAnsi"/>
        </w:rPr>
        <w:lastRenderedPageBreak/>
        <w:t>Children with special needs will have programmes adapted for them by their SEN teachers and class teachers to suit their individual needs.</w:t>
      </w:r>
    </w:p>
    <w:p w14:paraId="14C7A475" w14:textId="51532A16" w:rsidR="006D115B" w:rsidRPr="006D115B" w:rsidRDefault="006D115B" w:rsidP="006D115B">
      <w:pPr>
        <w:pStyle w:val="BodyA"/>
        <w:widowControl/>
        <w:ind w:right="651"/>
        <w:rPr>
          <w:rFonts w:asciiTheme="minorHAnsi" w:eastAsia="Times New Roman Bold" w:hAnsiTheme="minorHAnsi" w:cstheme="minorHAnsi"/>
        </w:rPr>
      </w:pPr>
      <w:r w:rsidRPr="006D115B">
        <w:rPr>
          <w:rFonts w:asciiTheme="minorHAnsi" w:hAnsiTheme="minorHAnsi" w:cstheme="minorHAnsi"/>
        </w:rPr>
        <w:t xml:space="preserve">(vi) </w:t>
      </w:r>
      <w:r>
        <w:rPr>
          <w:rFonts w:asciiTheme="minorHAnsi" w:hAnsiTheme="minorHAnsi" w:cstheme="minorHAnsi"/>
        </w:rPr>
        <w:t xml:space="preserve">   </w:t>
      </w:r>
      <w:r w:rsidRPr="006D115B">
        <w:rPr>
          <w:rFonts w:asciiTheme="minorHAnsi" w:hAnsiTheme="minorHAnsi" w:cstheme="minorHAnsi"/>
        </w:rPr>
        <w:t xml:space="preserve">Agreeing class rules, discussions on friendships, promoting kindness, focusing on well-being </w:t>
      </w:r>
    </w:p>
    <w:p w14:paraId="49FCD633" w14:textId="77777777" w:rsidR="006D115B" w:rsidRPr="006D115B" w:rsidRDefault="006D115B" w:rsidP="006D115B">
      <w:pPr>
        <w:pStyle w:val="BodyA"/>
        <w:widowControl/>
        <w:ind w:right="651"/>
        <w:rPr>
          <w:rFonts w:asciiTheme="minorHAnsi" w:eastAsia="Times New Roman Bold" w:hAnsiTheme="minorHAnsi" w:cstheme="minorHAnsi"/>
        </w:rPr>
      </w:pPr>
      <w:r w:rsidRPr="006D115B">
        <w:rPr>
          <w:rFonts w:asciiTheme="minorHAnsi" w:hAnsiTheme="minorHAnsi" w:cstheme="minorHAnsi"/>
        </w:rPr>
        <w:t xml:space="preserve">             will be used at the start of the academic year to highlight bullying behaviour.</w:t>
      </w:r>
    </w:p>
    <w:p w14:paraId="03B23720" w14:textId="77777777" w:rsidR="006D115B" w:rsidRPr="006D115B" w:rsidRDefault="006D115B" w:rsidP="006D115B">
      <w:pPr>
        <w:pStyle w:val="BodyA"/>
        <w:widowControl/>
        <w:ind w:right="651"/>
        <w:rPr>
          <w:rFonts w:asciiTheme="minorHAnsi" w:eastAsia="Times New Roman" w:hAnsiTheme="minorHAnsi" w:cstheme="minorHAnsi"/>
        </w:rPr>
      </w:pPr>
    </w:p>
    <w:p w14:paraId="66F97CDF" w14:textId="70769544" w:rsidR="006D115B" w:rsidRPr="006D115B" w:rsidRDefault="006D115B" w:rsidP="006D115B">
      <w:pPr>
        <w:pStyle w:val="BodyA"/>
        <w:spacing w:line="200" w:lineRule="exact"/>
        <w:rPr>
          <w:rFonts w:asciiTheme="minorHAnsi" w:eastAsia="Times New Roman" w:hAnsiTheme="minorHAnsi" w:cstheme="minorHAnsi"/>
        </w:rPr>
      </w:pPr>
      <w:r w:rsidRPr="006D115B">
        <w:rPr>
          <w:rFonts w:asciiTheme="minorHAnsi" w:hAnsiTheme="minorHAnsi" w:cstheme="minorHAnsi"/>
        </w:rPr>
        <w:t xml:space="preserve">(vii) </w:t>
      </w:r>
      <w:r>
        <w:rPr>
          <w:rFonts w:asciiTheme="minorHAnsi" w:hAnsiTheme="minorHAnsi" w:cstheme="minorHAnsi"/>
        </w:rPr>
        <w:t xml:space="preserve">   </w:t>
      </w:r>
      <w:r w:rsidRPr="006D115B">
        <w:rPr>
          <w:rFonts w:asciiTheme="minorHAnsi" w:hAnsiTheme="minorHAnsi" w:cstheme="minorHAnsi"/>
        </w:rPr>
        <w:t xml:space="preserve">Effective supervision and monitoring of students. </w:t>
      </w:r>
    </w:p>
    <w:p w14:paraId="0C386456" w14:textId="77777777" w:rsidR="006D115B" w:rsidRPr="006D115B" w:rsidRDefault="006D115B" w:rsidP="006D115B">
      <w:pPr>
        <w:pStyle w:val="BodyA"/>
        <w:spacing w:line="200" w:lineRule="exact"/>
        <w:rPr>
          <w:rFonts w:asciiTheme="minorHAnsi" w:eastAsia="Times New Roman" w:hAnsiTheme="minorHAnsi" w:cstheme="minorHAnsi"/>
        </w:rPr>
      </w:pPr>
    </w:p>
    <w:p w14:paraId="6A6DEB3D" w14:textId="56F28003" w:rsidR="006D115B" w:rsidRPr="006D115B" w:rsidRDefault="006D115B" w:rsidP="006D115B">
      <w:pPr>
        <w:pStyle w:val="BodyA"/>
        <w:spacing w:line="200" w:lineRule="exact"/>
        <w:ind w:left="720" w:hanging="720"/>
        <w:rPr>
          <w:rFonts w:asciiTheme="minorHAnsi" w:eastAsia="Times New Roman" w:hAnsiTheme="minorHAnsi" w:cstheme="minorHAnsi"/>
        </w:rPr>
      </w:pPr>
      <w:r w:rsidRPr="006D115B">
        <w:rPr>
          <w:rFonts w:asciiTheme="minorHAnsi" w:hAnsiTheme="minorHAnsi" w:cstheme="minorHAnsi"/>
        </w:rPr>
        <w:t xml:space="preserve">(viii) </w:t>
      </w:r>
      <w:r w:rsidRPr="006D115B">
        <w:rPr>
          <w:rFonts w:asciiTheme="minorHAnsi" w:hAnsiTheme="minorHAnsi" w:cstheme="minorHAnsi"/>
        </w:rPr>
        <w:tab/>
        <w:t xml:space="preserve">Any additional available support from </w:t>
      </w:r>
      <w:r>
        <w:rPr>
          <w:rFonts w:asciiTheme="minorHAnsi" w:hAnsiTheme="minorHAnsi" w:cstheme="minorHAnsi"/>
        </w:rPr>
        <w:t xml:space="preserve">NCSE, </w:t>
      </w:r>
      <w:r w:rsidRPr="006D115B">
        <w:rPr>
          <w:rFonts w:asciiTheme="minorHAnsi" w:hAnsiTheme="minorHAnsi" w:cstheme="minorHAnsi"/>
        </w:rPr>
        <w:t xml:space="preserve">NEPS and </w:t>
      </w:r>
      <w:r>
        <w:rPr>
          <w:rFonts w:asciiTheme="minorHAnsi" w:hAnsiTheme="minorHAnsi" w:cstheme="minorHAnsi"/>
        </w:rPr>
        <w:t>Oide</w:t>
      </w:r>
      <w:r w:rsidRPr="006D115B">
        <w:rPr>
          <w:rFonts w:asciiTheme="minorHAnsi" w:hAnsiTheme="minorHAnsi" w:cstheme="minorHAnsi"/>
        </w:rPr>
        <w:t xml:space="preserve"> and other relevant Agencies will be provided to staff.</w:t>
      </w:r>
    </w:p>
    <w:p w14:paraId="15E6859D" w14:textId="77777777" w:rsidR="006D115B" w:rsidRPr="006D115B" w:rsidRDefault="006D115B" w:rsidP="006D115B">
      <w:pPr>
        <w:pStyle w:val="BodyA"/>
        <w:spacing w:line="200" w:lineRule="exact"/>
        <w:rPr>
          <w:rFonts w:asciiTheme="minorHAnsi" w:eastAsia="Times New Roman" w:hAnsiTheme="minorHAnsi" w:cstheme="minorHAnsi"/>
        </w:rPr>
      </w:pPr>
    </w:p>
    <w:p w14:paraId="47A09494" w14:textId="77777777" w:rsidR="006D115B" w:rsidRPr="006D115B" w:rsidRDefault="006D115B" w:rsidP="006D115B">
      <w:pPr>
        <w:pStyle w:val="BodyA"/>
        <w:spacing w:line="200" w:lineRule="exact"/>
        <w:rPr>
          <w:rFonts w:asciiTheme="minorHAnsi" w:eastAsia="Times New Roman Bold" w:hAnsiTheme="minorHAnsi" w:cstheme="minorHAnsi"/>
        </w:rPr>
      </w:pPr>
      <w:r w:rsidRPr="006D115B">
        <w:rPr>
          <w:rFonts w:asciiTheme="minorHAnsi" w:hAnsiTheme="minorHAnsi" w:cstheme="minorHAnsi"/>
        </w:rPr>
        <w:t xml:space="preserve">(ix) </w:t>
      </w:r>
      <w:r w:rsidRPr="006D115B">
        <w:rPr>
          <w:rFonts w:asciiTheme="minorHAnsi" w:hAnsiTheme="minorHAnsi" w:cstheme="minorHAnsi"/>
        </w:rPr>
        <w:tab/>
        <w:t>Consistent recording, investigation and follow-up of bullying behaviour.</w:t>
      </w:r>
    </w:p>
    <w:p w14:paraId="7670C29C" w14:textId="77777777" w:rsidR="006D115B" w:rsidRPr="006D115B" w:rsidRDefault="006D115B" w:rsidP="006D115B">
      <w:pPr>
        <w:pStyle w:val="BodyA"/>
        <w:spacing w:line="200" w:lineRule="exact"/>
        <w:rPr>
          <w:rFonts w:asciiTheme="minorHAnsi" w:eastAsia="Times New Roman Bold" w:hAnsiTheme="minorHAnsi" w:cstheme="minorHAnsi"/>
        </w:rPr>
      </w:pPr>
    </w:p>
    <w:p w14:paraId="5EE6DA7F" w14:textId="77777777" w:rsidR="006D115B" w:rsidRPr="006D115B" w:rsidRDefault="006D115B" w:rsidP="006D115B">
      <w:pPr>
        <w:pStyle w:val="BodyA"/>
        <w:spacing w:line="200" w:lineRule="exact"/>
        <w:rPr>
          <w:rFonts w:asciiTheme="minorHAnsi" w:eastAsia="Times New Roman Bold" w:hAnsiTheme="minorHAnsi" w:cstheme="minorHAnsi"/>
        </w:rPr>
      </w:pPr>
      <w:r w:rsidRPr="006D115B">
        <w:rPr>
          <w:rFonts w:asciiTheme="minorHAnsi" w:hAnsiTheme="minorHAnsi" w:cstheme="minorHAnsi"/>
        </w:rPr>
        <w:t xml:space="preserve">(x) </w:t>
      </w:r>
      <w:r w:rsidRPr="006D115B">
        <w:rPr>
          <w:rFonts w:asciiTheme="minorHAnsi" w:hAnsiTheme="minorHAnsi" w:cstheme="minorHAnsi"/>
        </w:rPr>
        <w:tab/>
        <w:t>On-going evaluation of the effectiveness of the Anti-Bullying Policy.</w:t>
      </w:r>
    </w:p>
    <w:p w14:paraId="595935D8" w14:textId="77777777" w:rsidR="006D115B" w:rsidRPr="006D115B" w:rsidRDefault="006D115B" w:rsidP="006D115B">
      <w:pPr>
        <w:pStyle w:val="BodyA"/>
        <w:spacing w:line="200" w:lineRule="exact"/>
        <w:rPr>
          <w:rFonts w:asciiTheme="minorHAnsi" w:eastAsia="Times New Roman Bold" w:hAnsiTheme="minorHAnsi" w:cstheme="minorHAnsi"/>
        </w:rPr>
      </w:pPr>
    </w:p>
    <w:p w14:paraId="4E737509" w14:textId="77777777" w:rsidR="006D115B" w:rsidRPr="006D115B" w:rsidRDefault="006D115B" w:rsidP="006D115B">
      <w:pPr>
        <w:pStyle w:val="BodyA"/>
        <w:keepNext/>
        <w:widowControl/>
        <w:spacing w:after="200"/>
        <w:ind w:right="652"/>
        <w:rPr>
          <w:rFonts w:asciiTheme="minorHAnsi" w:eastAsia="Times New Roman Bold" w:hAnsiTheme="minorHAnsi" w:cstheme="minorHAnsi"/>
        </w:rPr>
      </w:pPr>
      <w:r w:rsidRPr="006D115B">
        <w:rPr>
          <w:rFonts w:asciiTheme="minorHAnsi" w:hAnsiTheme="minorHAnsi" w:cstheme="minorHAnsi"/>
        </w:rPr>
        <w:t xml:space="preserve">(xi) </w:t>
      </w:r>
      <w:r w:rsidRPr="006D115B">
        <w:rPr>
          <w:rFonts w:asciiTheme="minorHAnsi" w:hAnsiTheme="minorHAnsi" w:cstheme="minorHAnsi"/>
        </w:rPr>
        <w:tab/>
        <w:t>Key Measures re Cyber Bullying</w:t>
      </w:r>
    </w:p>
    <w:p w14:paraId="3E5DC4BE"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Staff will be informed on how to identify signs of cyber bullying and will be helped to keep informed about the technologies that children commonly use.</w:t>
      </w:r>
    </w:p>
    <w:p w14:paraId="2E518B23" w14:textId="06330675"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 xml:space="preserve">Advice will be communicated to help students protect themselves from being involved in </w:t>
      </w:r>
      <w:r w:rsidR="00720621" w:rsidRPr="006D115B">
        <w:rPr>
          <w:rFonts w:asciiTheme="minorHAnsi" w:hAnsiTheme="minorHAnsi" w:cstheme="minorHAnsi"/>
        </w:rPr>
        <w:t>bullying and</w:t>
      </w:r>
      <w:r w:rsidRPr="006D115B">
        <w:rPr>
          <w:rFonts w:asciiTheme="minorHAnsi" w:hAnsiTheme="minorHAnsi" w:cstheme="minorHAnsi"/>
        </w:rPr>
        <w:t xml:space="preserve"> to advise them on reporting any incidents. </w:t>
      </w:r>
    </w:p>
    <w:p w14:paraId="09537697"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Students will be informed about cyber bullying in the course of their education at the school.</w:t>
      </w:r>
    </w:p>
    <w:p w14:paraId="61F92D29"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Cyber school will provide lessons to classes 2</w:t>
      </w:r>
      <w:r w:rsidRPr="006D115B">
        <w:rPr>
          <w:rFonts w:asciiTheme="minorHAnsi" w:hAnsiTheme="minorHAnsi" w:cstheme="minorHAnsi"/>
          <w:vertAlign w:val="superscript"/>
        </w:rPr>
        <w:t>nd</w:t>
      </w:r>
      <w:r w:rsidRPr="006D115B">
        <w:rPr>
          <w:rFonts w:asciiTheme="minorHAnsi" w:hAnsiTheme="minorHAnsi" w:cstheme="minorHAnsi"/>
        </w:rPr>
        <w:t xml:space="preserve"> to 6</w:t>
      </w:r>
      <w:r w:rsidRPr="006D115B">
        <w:rPr>
          <w:rFonts w:asciiTheme="minorHAnsi" w:hAnsiTheme="minorHAnsi" w:cstheme="minorHAnsi"/>
          <w:vertAlign w:val="superscript"/>
        </w:rPr>
        <w:t>th</w:t>
      </w:r>
      <w:r w:rsidRPr="006D115B">
        <w:rPr>
          <w:rFonts w:asciiTheme="minorHAnsi" w:hAnsiTheme="minorHAnsi" w:cstheme="minorHAnsi"/>
        </w:rPr>
        <w:t xml:space="preserve"> on about cyber bullying.</w:t>
      </w:r>
    </w:p>
    <w:p w14:paraId="2F46617A"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Teachers will dedicate a standalone lesson to deal with the issue of cyber bullying.</w:t>
      </w:r>
    </w:p>
    <w:p w14:paraId="3A164828"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The Parents’ Association will be encouraged to organise a talk on bullying to include cyber bullying.</w:t>
      </w:r>
    </w:p>
    <w:p w14:paraId="03DB0146"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 xml:space="preserve">Students and staff are expected to comply with the school’s policy on the use of computers in the School. </w:t>
      </w:r>
    </w:p>
    <w:p w14:paraId="03CC8CA3"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 xml:space="preserve">Parents will be provided with information and advice on cyber bullying / internet safety webinars. </w:t>
      </w:r>
    </w:p>
    <w:p w14:paraId="593BF127" w14:textId="04902F8A"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 xml:space="preserve">Parents and students are advised that it is illegal for a child under 13 to register with and use many social media networks, including Facebook, Instagram, Tick Toc and </w:t>
      </w:r>
      <w:r w:rsidR="00720621" w:rsidRPr="006D115B">
        <w:rPr>
          <w:rFonts w:asciiTheme="minorHAnsi" w:hAnsiTheme="minorHAnsi" w:cstheme="minorHAnsi"/>
        </w:rPr>
        <w:t>Snap Chat</w:t>
      </w:r>
      <w:r w:rsidRPr="006D115B">
        <w:rPr>
          <w:rFonts w:asciiTheme="minorHAnsi" w:hAnsiTheme="minorHAnsi" w:cstheme="minorHAnsi"/>
        </w:rPr>
        <w:t>.</w:t>
      </w:r>
    </w:p>
    <w:p w14:paraId="383E9516" w14:textId="20C655F0"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Pr>
          <w:rFonts w:asciiTheme="minorHAnsi" w:hAnsiTheme="minorHAnsi" w:cstheme="minorHAnsi"/>
        </w:rPr>
        <w:t>Parents can avail off signing up for a voluntary smart phone free policy for their children</w:t>
      </w:r>
    </w:p>
    <w:p w14:paraId="6B9F37E3" w14:textId="77777777" w:rsidR="006D115B" w:rsidRPr="006D115B" w:rsidRDefault="006D115B" w:rsidP="006D115B">
      <w:pPr>
        <w:pStyle w:val="BodyA"/>
        <w:widowControl/>
        <w:numPr>
          <w:ilvl w:val="0"/>
          <w:numId w:val="30"/>
        </w:numPr>
        <w:spacing w:after="200"/>
        <w:ind w:left="720" w:right="651" w:hanging="360"/>
        <w:rPr>
          <w:rFonts w:asciiTheme="minorHAnsi" w:eastAsia="Times New Roman" w:hAnsiTheme="minorHAnsi" w:cstheme="minorHAnsi"/>
        </w:rPr>
      </w:pPr>
      <w:r w:rsidRPr="006D115B">
        <w:rPr>
          <w:rFonts w:asciiTheme="minorHAnsi" w:hAnsiTheme="minorHAnsi" w:cstheme="minorHAnsi"/>
        </w:rPr>
        <w:t>St. Brigid’s N.S. endeavours to block access to inappropriate web sites, using firewalls, antivirus protection and filtering systems and no pupil is allowed to work on the Internet within the school which may from time to time be used for such work, without a member of staff present.</w:t>
      </w:r>
    </w:p>
    <w:p w14:paraId="562FEDAF" w14:textId="77777777" w:rsidR="006D115B" w:rsidRPr="006D115B" w:rsidRDefault="006D115B" w:rsidP="006D115B">
      <w:pPr>
        <w:pStyle w:val="BodyA"/>
        <w:spacing w:line="200" w:lineRule="exact"/>
        <w:rPr>
          <w:rFonts w:asciiTheme="minorHAnsi" w:eastAsia="Times New Roman Bold" w:hAnsiTheme="minorHAnsi" w:cstheme="minorHAnsi"/>
          <w:b/>
        </w:rPr>
      </w:pPr>
    </w:p>
    <w:p w14:paraId="07BE33E9" w14:textId="77777777" w:rsidR="006D115B" w:rsidRPr="006D115B" w:rsidRDefault="006D115B" w:rsidP="006D115B">
      <w:pPr>
        <w:pStyle w:val="BodyA"/>
        <w:spacing w:line="200" w:lineRule="exact"/>
        <w:rPr>
          <w:rFonts w:asciiTheme="minorHAnsi" w:eastAsia="Times New Roman Bold" w:hAnsiTheme="minorHAnsi" w:cstheme="minorHAnsi"/>
          <w:b/>
        </w:rPr>
      </w:pPr>
      <w:r w:rsidRPr="006D115B">
        <w:rPr>
          <w:rFonts w:asciiTheme="minorHAnsi" w:hAnsiTheme="minorHAnsi" w:cstheme="minorHAnsi"/>
          <w:b/>
        </w:rPr>
        <w:t>Links to other policies</w:t>
      </w:r>
    </w:p>
    <w:p w14:paraId="26DA2340" w14:textId="4C2231BA" w:rsidR="006D115B" w:rsidRPr="006D115B" w:rsidRDefault="006D115B" w:rsidP="006D115B">
      <w:pPr>
        <w:pStyle w:val="BodyA"/>
        <w:spacing w:line="200" w:lineRule="exact"/>
        <w:rPr>
          <w:rFonts w:asciiTheme="minorHAnsi" w:eastAsia="Times New Roman" w:hAnsiTheme="minorHAnsi" w:cstheme="minorHAnsi"/>
        </w:rPr>
      </w:pPr>
      <w:r w:rsidRPr="006D115B">
        <w:rPr>
          <w:rFonts w:asciiTheme="minorHAnsi" w:hAnsiTheme="minorHAnsi" w:cstheme="minorHAnsi"/>
        </w:rPr>
        <w:t>School polices that are particularly relevant to bullying include: Code of Behaviour, Child Protection Policy, Supervision of pupils, Acceptable Use policy.</w:t>
      </w:r>
    </w:p>
    <w:p w14:paraId="24A0FAF7" w14:textId="73DB8EE2" w:rsidR="00520F81" w:rsidRDefault="00520F81" w:rsidP="002D1BEA">
      <w:pPr>
        <w:rPr>
          <w:rFonts w:asciiTheme="minorHAnsi" w:hAnsiTheme="minorHAnsi" w:cstheme="minorHAnsi"/>
          <w:sz w:val="22"/>
          <w:lang w:val="en-GB"/>
        </w:rPr>
      </w:pPr>
    </w:p>
    <w:p w14:paraId="49B06FE2" w14:textId="402DEAD8" w:rsidR="006D115B" w:rsidRPr="006D115B" w:rsidRDefault="006D115B" w:rsidP="006D115B">
      <w:pPr>
        <w:rPr>
          <w:rFonts w:asciiTheme="minorHAnsi" w:hAnsiTheme="minorHAnsi" w:cstheme="minorHAnsi"/>
          <w:b/>
          <w:bCs/>
          <w:sz w:val="22"/>
          <w:lang w:val="en-GB"/>
        </w:rPr>
      </w:pPr>
      <w:r w:rsidRPr="006D115B">
        <w:rPr>
          <w:rFonts w:asciiTheme="minorHAnsi" w:hAnsiTheme="minorHAnsi" w:cstheme="minorHAnsi"/>
          <w:b/>
          <w:bCs/>
          <w:sz w:val="22"/>
          <w:lang w:val="en-GB"/>
        </w:rPr>
        <w:t>Guide to Addressing Bullying Behaviour</w:t>
      </w:r>
      <w:r w:rsidR="00720621">
        <w:rPr>
          <w:rFonts w:asciiTheme="minorHAnsi" w:hAnsiTheme="minorHAnsi" w:cstheme="minorHAnsi"/>
          <w:b/>
          <w:bCs/>
          <w:sz w:val="22"/>
          <w:lang w:val="en-GB"/>
        </w:rPr>
        <w:t xml:space="preserve"> (Appendix C)</w:t>
      </w:r>
    </w:p>
    <w:p w14:paraId="41861E83" w14:textId="74E1E036" w:rsid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The whole school community has a responsibility to prevent and address bullying behaviour.</w:t>
      </w:r>
      <w:r>
        <w:rPr>
          <w:rFonts w:asciiTheme="minorHAnsi" w:hAnsiTheme="minorHAnsi" w:cstheme="minorHAnsi"/>
          <w:sz w:val="22"/>
          <w:lang w:val="en-GB"/>
        </w:rPr>
        <w:t xml:space="preserve"> </w:t>
      </w:r>
      <w:r w:rsidRPr="006D115B">
        <w:rPr>
          <w:rFonts w:asciiTheme="minorHAnsi" w:hAnsiTheme="minorHAnsi" w:cstheme="minorHAnsi"/>
          <w:sz w:val="22"/>
          <w:lang w:val="en-GB"/>
        </w:rPr>
        <w:t>Schools should work in partnership with their patron, board of management, staff, students</w:t>
      </w:r>
      <w:r>
        <w:rPr>
          <w:rFonts w:asciiTheme="minorHAnsi" w:hAnsiTheme="minorHAnsi" w:cstheme="minorHAnsi"/>
          <w:sz w:val="22"/>
          <w:lang w:val="en-GB"/>
        </w:rPr>
        <w:t xml:space="preserve"> </w:t>
      </w:r>
      <w:r w:rsidRPr="006D115B">
        <w:rPr>
          <w:rFonts w:asciiTheme="minorHAnsi" w:hAnsiTheme="minorHAnsi" w:cstheme="minorHAnsi"/>
          <w:sz w:val="22"/>
          <w:lang w:val="en-GB"/>
        </w:rPr>
        <w:t>and their parents to develop and implement their Bí Cineálta policy.</w:t>
      </w:r>
      <w:r>
        <w:rPr>
          <w:rFonts w:asciiTheme="minorHAnsi" w:hAnsiTheme="minorHAnsi" w:cstheme="minorHAnsi"/>
          <w:sz w:val="22"/>
          <w:lang w:val="en-GB"/>
        </w:rPr>
        <w:t xml:space="preserve"> </w:t>
      </w:r>
      <w:r w:rsidRPr="006D115B">
        <w:rPr>
          <w:rFonts w:asciiTheme="minorHAnsi" w:hAnsiTheme="minorHAnsi" w:cstheme="minorHAnsi"/>
          <w:sz w:val="22"/>
          <w:lang w:val="en-GB"/>
        </w:rPr>
        <w:t>This appendix is intended as a guide to addressing bullying behaviour. It is based on the</w:t>
      </w:r>
      <w:r>
        <w:rPr>
          <w:rFonts w:asciiTheme="minorHAnsi" w:hAnsiTheme="minorHAnsi" w:cstheme="minorHAnsi"/>
          <w:sz w:val="22"/>
          <w:lang w:val="en-GB"/>
        </w:rPr>
        <w:t xml:space="preserve"> </w:t>
      </w:r>
      <w:r w:rsidRPr="006D115B">
        <w:rPr>
          <w:rFonts w:asciiTheme="minorHAnsi" w:hAnsiTheme="minorHAnsi" w:cstheme="minorHAnsi"/>
          <w:sz w:val="22"/>
          <w:lang w:val="en-GB"/>
        </w:rPr>
        <w:t>information contained in Chapter 6 of the Bí Cineálta Procedures to Prevent and Address</w:t>
      </w:r>
      <w:r>
        <w:rPr>
          <w:rFonts w:asciiTheme="minorHAnsi" w:hAnsiTheme="minorHAnsi" w:cstheme="minorHAnsi"/>
          <w:sz w:val="22"/>
          <w:lang w:val="en-GB"/>
        </w:rPr>
        <w:t xml:space="preserve"> </w:t>
      </w:r>
      <w:r w:rsidRPr="006D115B">
        <w:rPr>
          <w:rFonts w:asciiTheme="minorHAnsi" w:hAnsiTheme="minorHAnsi" w:cstheme="minorHAnsi"/>
          <w:sz w:val="22"/>
          <w:lang w:val="en-GB"/>
        </w:rPr>
        <w:t>Bullying Behaviour for Primary and Post-Primary Schools.</w:t>
      </w:r>
    </w:p>
    <w:p w14:paraId="7148E2CB" w14:textId="143187AD" w:rsidR="006D115B" w:rsidRDefault="006D115B" w:rsidP="006D115B">
      <w:pPr>
        <w:rPr>
          <w:rFonts w:asciiTheme="minorHAnsi" w:hAnsiTheme="minorHAnsi" w:cstheme="minorHAnsi"/>
          <w:sz w:val="22"/>
          <w:lang w:val="en-GB"/>
        </w:rPr>
      </w:pPr>
    </w:p>
    <w:p w14:paraId="716CBA44" w14:textId="77777777" w:rsidR="006D115B" w:rsidRPr="00202C4F" w:rsidRDefault="006D115B" w:rsidP="006D115B">
      <w:pPr>
        <w:rPr>
          <w:rFonts w:asciiTheme="minorHAnsi" w:hAnsiTheme="minorHAnsi" w:cstheme="minorHAnsi"/>
          <w:b/>
          <w:bCs/>
          <w:sz w:val="22"/>
          <w:lang w:val="en-GB"/>
        </w:rPr>
      </w:pPr>
      <w:r w:rsidRPr="00202C4F">
        <w:rPr>
          <w:rFonts w:asciiTheme="minorHAnsi" w:hAnsiTheme="minorHAnsi" w:cstheme="minorHAnsi"/>
          <w:b/>
          <w:bCs/>
          <w:sz w:val="22"/>
          <w:lang w:val="en-GB"/>
        </w:rPr>
        <w:lastRenderedPageBreak/>
        <w:t>Approach</w:t>
      </w:r>
    </w:p>
    <w:p w14:paraId="01024EF3" w14:textId="3E08E9BB" w:rsidR="006D115B" w:rsidRP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The primary aim in addressing reports of bullying behaviour should be to stop the bullying</w:t>
      </w:r>
      <w:r>
        <w:rPr>
          <w:rFonts w:asciiTheme="minorHAnsi" w:hAnsiTheme="minorHAnsi" w:cstheme="minorHAnsi"/>
          <w:sz w:val="22"/>
          <w:lang w:val="en-GB"/>
        </w:rPr>
        <w:t xml:space="preserve"> </w:t>
      </w:r>
      <w:r w:rsidRPr="006D115B">
        <w:rPr>
          <w:rFonts w:asciiTheme="minorHAnsi" w:hAnsiTheme="minorHAnsi" w:cstheme="minorHAnsi"/>
          <w:sz w:val="22"/>
          <w:lang w:val="en-GB"/>
        </w:rPr>
        <w:t>behaviour and to restore, as far as practicable, the relationships of the students involved,</w:t>
      </w:r>
      <w:r>
        <w:rPr>
          <w:rFonts w:asciiTheme="minorHAnsi" w:hAnsiTheme="minorHAnsi" w:cstheme="minorHAnsi"/>
          <w:sz w:val="22"/>
          <w:lang w:val="en-GB"/>
        </w:rPr>
        <w:t xml:space="preserve"> </w:t>
      </w:r>
      <w:r w:rsidRPr="006D115B">
        <w:rPr>
          <w:rFonts w:asciiTheme="minorHAnsi" w:hAnsiTheme="minorHAnsi" w:cstheme="minorHAnsi"/>
          <w:sz w:val="22"/>
          <w:lang w:val="en-GB"/>
        </w:rPr>
        <w:t>rather than to apportion blame.</w:t>
      </w:r>
    </w:p>
    <w:p w14:paraId="509B79BF" w14:textId="77777777" w:rsidR="006D115B" w:rsidRPr="006D115B" w:rsidRDefault="006D115B" w:rsidP="006D115B">
      <w:pPr>
        <w:rPr>
          <w:rFonts w:asciiTheme="minorHAnsi" w:hAnsiTheme="minorHAnsi" w:cstheme="minorHAnsi"/>
          <w:sz w:val="22"/>
          <w:lang w:val="en-GB"/>
        </w:rPr>
      </w:pPr>
      <w:r w:rsidRPr="00202C4F">
        <w:rPr>
          <w:rFonts w:asciiTheme="minorHAnsi" w:hAnsiTheme="minorHAnsi" w:cstheme="minorHAnsi"/>
          <w:b/>
          <w:bCs/>
          <w:sz w:val="22"/>
          <w:lang w:val="en-GB"/>
        </w:rPr>
        <w:t>When addressing bullying behaviour teachers should</w:t>
      </w:r>
      <w:r w:rsidRPr="006D115B">
        <w:rPr>
          <w:rFonts w:asciiTheme="minorHAnsi" w:hAnsiTheme="minorHAnsi" w:cstheme="minorHAnsi"/>
          <w:sz w:val="22"/>
          <w:lang w:val="en-GB"/>
        </w:rPr>
        <w:t>:</w:t>
      </w:r>
    </w:p>
    <w:p w14:paraId="779A7A70" w14:textId="5BA4A9D9" w:rsidR="006D115B" w:rsidRPr="00720621" w:rsidRDefault="00720621" w:rsidP="00720621">
      <w:pPr>
        <w:pStyle w:val="ListParagraph"/>
        <w:numPr>
          <w:ilvl w:val="0"/>
          <w:numId w:val="38"/>
        </w:numPr>
        <w:rPr>
          <w:rFonts w:cstheme="minorHAnsi"/>
        </w:rPr>
      </w:pPr>
      <w:r w:rsidRPr="00720621">
        <w:rPr>
          <w:rFonts w:cstheme="minorHAnsi"/>
        </w:rPr>
        <w:t>E</w:t>
      </w:r>
      <w:r w:rsidR="006D115B" w:rsidRPr="00720621">
        <w:rPr>
          <w:rFonts w:cstheme="minorHAnsi"/>
        </w:rPr>
        <w:t>nsure that the student experiencing bullying behaviour feels listened to and reassured</w:t>
      </w:r>
    </w:p>
    <w:p w14:paraId="7C580F1F" w14:textId="171D9A48" w:rsidR="006D115B" w:rsidRPr="00720621" w:rsidRDefault="00720621" w:rsidP="00720621">
      <w:pPr>
        <w:pStyle w:val="ListParagraph"/>
        <w:numPr>
          <w:ilvl w:val="0"/>
          <w:numId w:val="38"/>
        </w:numPr>
        <w:rPr>
          <w:rFonts w:cstheme="minorHAnsi"/>
        </w:rPr>
      </w:pPr>
      <w:r w:rsidRPr="00720621">
        <w:rPr>
          <w:rFonts w:cstheme="minorHAnsi"/>
        </w:rPr>
        <w:t>S</w:t>
      </w:r>
      <w:r w:rsidR="006D115B" w:rsidRPr="00720621">
        <w:rPr>
          <w:rFonts w:cstheme="minorHAnsi"/>
        </w:rPr>
        <w:t>eek to ensure the privacy of those involved</w:t>
      </w:r>
    </w:p>
    <w:p w14:paraId="594922F4" w14:textId="1E5090E3" w:rsidR="006D115B" w:rsidRPr="00720621" w:rsidRDefault="00720621" w:rsidP="00720621">
      <w:pPr>
        <w:pStyle w:val="ListParagraph"/>
        <w:numPr>
          <w:ilvl w:val="0"/>
          <w:numId w:val="38"/>
        </w:numPr>
        <w:rPr>
          <w:rFonts w:cstheme="minorHAnsi"/>
        </w:rPr>
      </w:pPr>
      <w:r>
        <w:rPr>
          <w:rFonts w:cstheme="minorHAnsi"/>
        </w:rPr>
        <w:t>C</w:t>
      </w:r>
      <w:r w:rsidR="006D115B" w:rsidRPr="00720621">
        <w:rPr>
          <w:rFonts w:cstheme="minorHAnsi"/>
        </w:rPr>
        <w:t>onduct all conversations with sensitivity</w:t>
      </w:r>
    </w:p>
    <w:p w14:paraId="65CECCDF" w14:textId="511E6828" w:rsidR="006D115B" w:rsidRPr="00720621" w:rsidRDefault="00720621" w:rsidP="00720621">
      <w:pPr>
        <w:pStyle w:val="ListParagraph"/>
        <w:numPr>
          <w:ilvl w:val="0"/>
          <w:numId w:val="38"/>
        </w:numPr>
        <w:rPr>
          <w:rFonts w:cstheme="minorHAnsi"/>
        </w:rPr>
      </w:pPr>
      <w:r w:rsidRPr="00720621">
        <w:rPr>
          <w:rFonts w:cstheme="minorHAnsi"/>
        </w:rPr>
        <w:t>C</w:t>
      </w:r>
      <w:r w:rsidR="006D115B" w:rsidRPr="00720621">
        <w:rPr>
          <w:rFonts w:cstheme="minorHAnsi"/>
        </w:rPr>
        <w:t>onsider the age and ability of the students involved</w:t>
      </w:r>
    </w:p>
    <w:p w14:paraId="29CEF434" w14:textId="1ABFDD7F" w:rsidR="006D115B" w:rsidRPr="00720621" w:rsidRDefault="00720621" w:rsidP="00720621">
      <w:pPr>
        <w:pStyle w:val="ListParagraph"/>
        <w:numPr>
          <w:ilvl w:val="0"/>
          <w:numId w:val="38"/>
        </w:numPr>
        <w:rPr>
          <w:rFonts w:cstheme="minorHAnsi"/>
        </w:rPr>
      </w:pPr>
      <w:r w:rsidRPr="00720621">
        <w:rPr>
          <w:rFonts w:cstheme="minorHAnsi"/>
        </w:rPr>
        <w:t>L</w:t>
      </w:r>
      <w:r w:rsidR="006D115B" w:rsidRPr="00720621">
        <w:rPr>
          <w:rFonts w:cstheme="minorHAnsi"/>
        </w:rPr>
        <w:t xml:space="preserve">isten to the views of the student who is experiencing the bullying behaviour as to </w:t>
      </w:r>
      <w:r w:rsidR="00202C4F" w:rsidRPr="00720621">
        <w:rPr>
          <w:rFonts w:cstheme="minorHAnsi"/>
        </w:rPr>
        <w:t>“</w:t>
      </w:r>
      <w:r w:rsidR="006D115B" w:rsidRPr="00720621">
        <w:rPr>
          <w:rFonts w:cstheme="minorHAnsi"/>
        </w:rPr>
        <w:t>how</w:t>
      </w:r>
      <w:r w:rsidR="00202C4F" w:rsidRPr="00720621">
        <w:rPr>
          <w:rFonts w:cstheme="minorHAnsi"/>
        </w:rPr>
        <w:t xml:space="preserve"> </w:t>
      </w:r>
      <w:r w:rsidR="006D115B" w:rsidRPr="00720621">
        <w:rPr>
          <w:rFonts w:cstheme="minorHAnsi"/>
        </w:rPr>
        <w:t>best</w:t>
      </w:r>
      <w:r w:rsidR="00202C4F" w:rsidRPr="00720621">
        <w:rPr>
          <w:rFonts w:cstheme="minorHAnsi"/>
        </w:rPr>
        <w:t>”</w:t>
      </w:r>
      <w:r w:rsidR="006D115B" w:rsidRPr="00720621">
        <w:rPr>
          <w:rFonts w:cstheme="minorHAnsi"/>
        </w:rPr>
        <w:t xml:space="preserve"> to address the situation</w:t>
      </w:r>
    </w:p>
    <w:p w14:paraId="037B40B7" w14:textId="0FA5A7C4" w:rsidR="006D115B" w:rsidRPr="00720621" w:rsidRDefault="00720621" w:rsidP="00720621">
      <w:pPr>
        <w:pStyle w:val="ListParagraph"/>
        <w:numPr>
          <w:ilvl w:val="0"/>
          <w:numId w:val="38"/>
        </w:numPr>
        <w:rPr>
          <w:rFonts w:cstheme="minorHAnsi"/>
        </w:rPr>
      </w:pPr>
      <w:r w:rsidRPr="00720621">
        <w:rPr>
          <w:rFonts w:cstheme="minorHAnsi"/>
        </w:rPr>
        <w:t>T</w:t>
      </w:r>
      <w:r w:rsidR="006D115B" w:rsidRPr="00720621">
        <w:rPr>
          <w:rFonts w:cstheme="minorHAnsi"/>
        </w:rPr>
        <w:t>ake action in a timely manner</w:t>
      </w:r>
    </w:p>
    <w:p w14:paraId="1E32A692" w14:textId="7D928611" w:rsidR="006D115B" w:rsidRPr="00720621" w:rsidRDefault="00720621" w:rsidP="00720621">
      <w:pPr>
        <w:pStyle w:val="ListParagraph"/>
        <w:numPr>
          <w:ilvl w:val="0"/>
          <w:numId w:val="38"/>
        </w:numPr>
        <w:rPr>
          <w:rFonts w:cstheme="minorHAnsi"/>
        </w:rPr>
      </w:pPr>
      <w:r w:rsidRPr="00720621">
        <w:rPr>
          <w:rFonts w:cstheme="minorHAnsi"/>
        </w:rPr>
        <w:t>I</w:t>
      </w:r>
      <w:r w:rsidR="006D115B" w:rsidRPr="00720621">
        <w:rPr>
          <w:rFonts w:cstheme="minorHAnsi"/>
        </w:rPr>
        <w:t>nform parents of those involved</w:t>
      </w:r>
    </w:p>
    <w:p w14:paraId="327EC857" w14:textId="44D87125" w:rsidR="006D115B" w:rsidRDefault="006D115B" w:rsidP="006D115B">
      <w:pPr>
        <w:rPr>
          <w:rFonts w:asciiTheme="minorHAnsi" w:hAnsiTheme="minorHAnsi" w:cstheme="minorHAnsi"/>
          <w:sz w:val="22"/>
          <w:lang w:val="en-GB"/>
        </w:rPr>
      </w:pPr>
    </w:p>
    <w:p w14:paraId="193D368E" w14:textId="1D124B77" w:rsidR="006D115B" w:rsidRDefault="006D115B" w:rsidP="006D115B">
      <w:pPr>
        <w:rPr>
          <w:rFonts w:asciiTheme="minorHAnsi" w:hAnsiTheme="minorHAnsi" w:cstheme="minorHAnsi"/>
          <w:b/>
          <w:bCs/>
          <w:sz w:val="22"/>
          <w:lang w:val="en-GB"/>
        </w:rPr>
      </w:pPr>
      <w:r w:rsidRPr="00202C4F">
        <w:rPr>
          <w:rFonts w:asciiTheme="minorHAnsi" w:hAnsiTheme="minorHAnsi" w:cstheme="minorHAnsi"/>
          <w:b/>
          <w:bCs/>
          <w:sz w:val="22"/>
          <w:lang w:val="en-GB"/>
        </w:rPr>
        <w:t>Identifying</w:t>
      </w:r>
      <w:r w:rsidRPr="006D115B">
        <w:rPr>
          <w:rFonts w:asciiTheme="minorHAnsi" w:hAnsiTheme="minorHAnsi" w:cstheme="minorHAnsi"/>
          <w:b/>
          <w:bCs/>
          <w:sz w:val="22"/>
          <w:lang w:val="en-GB"/>
        </w:rPr>
        <w:t xml:space="preserve"> if bullying behaviour has occurred</w:t>
      </w:r>
    </w:p>
    <w:p w14:paraId="61E5CC33" w14:textId="77777777" w:rsidR="00F17C66" w:rsidRPr="006D115B" w:rsidRDefault="00F17C66" w:rsidP="006D115B">
      <w:pPr>
        <w:rPr>
          <w:rFonts w:asciiTheme="minorHAnsi" w:hAnsiTheme="minorHAnsi" w:cstheme="minorHAnsi"/>
          <w:b/>
          <w:bCs/>
          <w:sz w:val="22"/>
          <w:lang w:val="en-GB"/>
        </w:rPr>
      </w:pPr>
    </w:p>
    <w:p w14:paraId="7AEF3C93" w14:textId="77777777" w:rsidR="006C3996"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Bullying is defined in Cineáltas: Action Plan on Bullying and Bí Cineálta: Procedures to Prevent</w:t>
      </w:r>
      <w:r>
        <w:rPr>
          <w:rFonts w:asciiTheme="minorHAnsi" w:hAnsiTheme="minorHAnsi" w:cstheme="minorHAnsi"/>
          <w:sz w:val="22"/>
          <w:lang w:val="en-GB"/>
        </w:rPr>
        <w:t xml:space="preserve"> </w:t>
      </w:r>
      <w:r w:rsidRPr="006D115B">
        <w:rPr>
          <w:rFonts w:asciiTheme="minorHAnsi" w:hAnsiTheme="minorHAnsi" w:cstheme="minorHAnsi"/>
          <w:sz w:val="22"/>
          <w:lang w:val="en-GB"/>
        </w:rPr>
        <w:t xml:space="preserve">and Address Bullying Behaviour for Primary and Post-Primary Schools as </w:t>
      </w:r>
      <w:r w:rsidRPr="00F17C66">
        <w:rPr>
          <w:rFonts w:asciiTheme="minorHAnsi" w:hAnsiTheme="minorHAnsi" w:cstheme="minorHAnsi"/>
          <w:b/>
          <w:bCs/>
          <w:sz w:val="22"/>
          <w:lang w:val="en-GB"/>
        </w:rPr>
        <w:t>targeted behaviour</w:t>
      </w:r>
      <w:r w:rsidRPr="006D115B">
        <w:rPr>
          <w:rFonts w:asciiTheme="minorHAnsi" w:hAnsiTheme="minorHAnsi" w:cstheme="minorHAnsi"/>
          <w:sz w:val="22"/>
          <w:lang w:val="en-GB"/>
        </w:rPr>
        <w:t>,</w:t>
      </w:r>
      <w:r>
        <w:rPr>
          <w:rFonts w:asciiTheme="minorHAnsi" w:hAnsiTheme="minorHAnsi" w:cstheme="minorHAnsi"/>
          <w:sz w:val="22"/>
          <w:lang w:val="en-GB"/>
        </w:rPr>
        <w:t xml:space="preserve"> </w:t>
      </w:r>
      <w:r w:rsidRPr="006D115B">
        <w:rPr>
          <w:rFonts w:asciiTheme="minorHAnsi" w:hAnsiTheme="minorHAnsi" w:cstheme="minorHAnsi"/>
          <w:sz w:val="22"/>
          <w:lang w:val="en-GB"/>
        </w:rPr>
        <w:t xml:space="preserve">online or offline that causes harm. The </w:t>
      </w:r>
      <w:r w:rsidRPr="00F17C66">
        <w:rPr>
          <w:rFonts w:asciiTheme="minorHAnsi" w:hAnsiTheme="minorHAnsi" w:cstheme="minorHAnsi"/>
          <w:b/>
          <w:bCs/>
          <w:sz w:val="22"/>
          <w:lang w:val="en-GB"/>
        </w:rPr>
        <w:t>harm</w:t>
      </w:r>
      <w:r w:rsidRPr="006D115B">
        <w:rPr>
          <w:rFonts w:asciiTheme="minorHAnsi" w:hAnsiTheme="minorHAnsi" w:cstheme="minorHAnsi"/>
          <w:sz w:val="22"/>
          <w:lang w:val="en-GB"/>
        </w:rPr>
        <w:t xml:space="preserve"> caused can be physical, social and/or emotional</w:t>
      </w:r>
      <w:r>
        <w:rPr>
          <w:rFonts w:asciiTheme="minorHAnsi" w:hAnsiTheme="minorHAnsi" w:cstheme="minorHAnsi"/>
          <w:sz w:val="22"/>
          <w:lang w:val="en-GB"/>
        </w:rPr>
        <w:t xml:space="preserve"> </w:t>
      </w:r>
      <w:r w:rsidRPr="006D115B">
        <w:rPr>
          <w:rFonts w:asciiTheme="minorHAnsi" w:hAnsiTheme="minorHAnsi" w:cstheme="minorHAnsi"/>
          <w:sz w:val="22"/>
          <w:lang w:val="en-GB"/>
        </w:rPr>
        <w:t xml:space="preserve">in nature. Bullying behaviour is </w:t>
      </w:r>
      <w:r w:rsidRPr="00F17C66">
        <w:rPr>
          <w:rFonts w:asciiTheme="minorHAnsi" w:hAnsiTheme="minorHAnsi" w:cstheme="minorHAnsi"/>
          <w:b/>
          <w:bCs/>
          <w:sz w:val="22"/>
          <w:lang w:val="en-GB"/>
        </w:rPr>
        <w:t>repeated over</w:t>
      </w:r>
      <w:r w:rsidRPr="006D115B">
        <w:rPr>
          <w:rFonts w:asciiTheme="minorHAnsi" w:hAnsiTheme="minorHAnsi" w:cstheme="minorHAnsi"/>
          <w:sz w:val="22"/>
          <w:lang w:val="en-GB"/>
        </w:rPr>
        <w:t xml:space="preserve"> </w:t>
      </w:r>
      <w:r w:rsidRPr="00F17C66">
        <w:rPr>
          <w:rFonts w:asciiTheme="minorHAnsi" w:hAnsiTheme="minorHAnsi" w:cstheme="minorHAnsi"/>
          <w:b/>
          <w:bCs/>
          <w:sz w:val="22"/>
          <w:lang w:val="en-GB"/>
        </w:rPr>
        <w:t>time</w:t>
      </w:r>
      <w:r w:rsidRPr="006D115B">
        <w:rPr>
          <w:rFonts w:asciiTheme="minorHAnsi" w:hAnsiTheme="minorHAnsi" w:cstheme="minorHAnsi"/>
          <w:sz w:val="22"/>
          <w:lang w:val="en-GB"/>
        </w:rPr>
        <w:t xml:space="preserve"> and involves </w:t>
      </w:r>
      <w:r w:rsidRPr="00F17C66">
        <w:rPr>
          <w:rFonts w:asciiTheme="minorHAnsi" w:hAnsiTheme="minorHAnsi" w:cstheme="minorHAnsi"/>
          <w:b/>
          <w:bCs/>
          <w:sz w:val="22"/>
          <w:lang w:val="en-GB"/>
        </w:rPr>
        <w:t>an imbalance of power</w:t>
      </w:r>
      <w:r w:rsidRPr="006D115B">
        <w:rPr>
          <w:rFonts w:asciiTheme="minorHAnsi" w:hAnsiTheme="minorHAnsi" w:cstheme="minorHAnsi"/>
          <w:sz w:val="22"/>
          <w:lang w:val="en-GB"/>
        </w:rPr>
        <w:t xml:space="preserve"> in</w:t>
      </w:r>
      <w:r>
        <w:rPr>
          <w:rFonts w:asciiTheme="minorHAnsi" w:hAnsiTheme="minorHAnsi" w:cstheme="minorHAnsi"/>
          <w:sz w:val="22"/>
          <w:lang w:val="en-GB"/>
        </w:rPr>
        <w:t xml:space="preserve"> </w:t>
      </w:r>
      <w:r w:rsidRPr="006D115B">
        <w:rPr>
          <w:rFonts w:asciiTheme="minorHAnsi" w:hAnsiTheme="minorHAnsi" w:cstheme="minorHAnsi"/>
          <w:sz w:val="22"/>
          <w:lang w:val="en-GB"/>
        </w:rPr>
        <w:t xml:space="preserve">relationships between two people or groups of people in society. </w:t>
      </w:r>
    </w:p>
    <w:p w14:paraId="5BCAD3D4" w14:textId="183A587C" w:rsidR="006D115B" w:rsidRDefault="006C3996" w:rsidP="006D115B">
      <w:pPr>
        <w:rPr>
          <w:rFonts w:asciiTheme="minorHAnsi" w:hAnsiTheme="minorHAnsi" w:cstheme="minorHAnsi"/>
          <w:sz w:val="22"/>
          <w:lang w:val="en-GB"/>
        </w:rPr>
      </w:pPr>
      <w:r>
        <w:rPr>
          <w:rFonts w:asciiTheme="minorHAnsi" w:hAnsiTheme="minorHAnsi" w:cstheme="minorHAnsi"/>
          <w:sz w:val="22"/>
          <w:lang w:val="en-GB"/>
        </w:rPr>
        <w:t>(</w:t>
      </w:r>
      <w:r w:rsidR="006D115B" w:rsidRPr="006D115B">
        <w:rPr>
          <w:rFonts w:asciiTheme="minorHAnsi" w:hAnsiTheme="minorHAnsi" w:cstheme="minorHAnsi"/>
          <w:sz w:val="22"/>
          <w:lang w:val="en-GB"/>
        </w:rPr>
        <w:t>The detailed definition is</w:t>
      </w:r>
      <w:r w:rsidR="006D115B">
        <w:rPr>
          <w:rFonts w:asciiTheme="minorHAnsi" w:hAnsiTheme="minorHAnsi" w:cstheme="minorHAnsi"/>
          <w:sz w:val="22"/>
          <w:lang w:val="en-GB"/>
        </w:rPr>
        <w:t xml:space="preserve"> </w:t>
      </w:r>
      <w:r w:rsidR="006D115B" w:rsidRPr="006D115B">
        <w:rPr>
          <w:rFonts w:asciiTheme="minorHAnsi" w:hAnsiTheme="minorHAnsi" w:cstheme="minorHAnsi"/>
          <w:sz w:val="22"/>
          <w:lang w:val="en-GB"/>
        </w:rPr>
        <w:t>provided in Chapter 2 of the Bí Cineálta procedures</w:t>
      </w:r>
      <w:r>
        <w:rPr>
          <w:rFonts w:asciiTheme="minorHAnsi" w:hAnsiTheme="minorHAnsi" w:cstheme="minorHAnsi"/>
          <w:sz w:val="22"/>
          <w:lang w:val="en-GB"/>
        </w:rPr>
        <w:t>).</w:t>
      </w:r>
    </w:p>
    <w:p w14:paraId="116157E7" w14:textId="77777777" w:rsidR="006C3996" w:rsidRPr="006D115B" w:rsidRDefault="006C3996" w:rsidP="006D115B">
      <w:pPr>
        <w:rPr>
          <w:rFonts w:asciiTheme="minorHAnsi" w:hAnsiTheme="minorHAnsi" w:cstheme="minorHAnsi"/>
          <w:sz w:val="22"/>
          <w:lang w:val="en-GB"/>
        </w:rPr>
      </w:pPr>
    </w:p>
    <w:p w14:paraId="0F2D5F2F" w14:textId="77777777" w:rsidR="006D115B" w:rsidRP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To determine whether the behaviour reported is bullying behaviour you should consider the</w:t>
      </w:r>
    </w:p>
    <w:p w14:paraId="5AA94884" w14:textId="77777777" w:rsidR="006D115B" w:rsidRP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following questions:</w:t>
      </w:r>
    </w:p>
    <w:p w14:paraId="2B4FE3DE" w14:textId="77777777" w:rsidR="006D115B" w:rsidRPr="00EA1727" w:rsidRDefault="006D115B" w:rsidP="006D115B">
      <w:pPr>
        <w:rPr>
          <w:rFonts w:asciiTheme="minorHAnsi" w:hAnsiTheme="minorHAnsi" w:cstheme="minorHAnsi"/>
          <w:b/>
          <w:bCs/>
          <w:i/>
          <w:iCs/>
          <w:sz w:val="22"/>
          <w:lang w:val="en-GB"/>
        </w:rPr>
      </w:pPr>
      <w:r w:rsidRPr="00EA1727">
        <w:rPr>
          <w:rFonts w:asciiTheme="minorHAnsi" w:hAnsiTheme="minorHAnsi" w:cstheme="minorHAnsi"/>
          <w:b/>
          <w:bCs/>
          <w:i/>
          <w:iCs/>
          <w:sz w:val="22"/>
          <w:lang w:val="en-GB"/>
        </w:rPr>
        <w:t>1. Is the behaviour targeted at a specific student or group of students?</w:t>
      </w:r>
    </w:p>
    <w:p w14:paraId="32E5956A" w14:textId="77777777" w:rsidR="006D115B" w:rsidRPr="00EA1727" w:rsidRDefault="006D115B" w:rsidP="006D115B">
      <w:pPr>
        <w:rPr>
          <w:rFonts w:asciiTheme="minorHAnsi" w:hAnsiTheme="minorHAnsi" w:cstheme="minorHAnsi"/>
          <w:b/>
          <w:bCs/>
          <w:i/>
          <w:iCs/>
          <w:sz w:val="22"/>
          <w:lang w:val="en-GB"/>
        </w:rPr>
      </w:pPr>
      <w:r w:rsidRPr="00EA1727">
        <w:rPr>
          <w:rFonts w:asciiTheme="minorHAnsi" w:hAnsiTheme="minorHAnsi" w:cstheme="minorHAnsi"/>
          <w:b/>
          <w:bCs/>
          <w:i/>
          <w:iCs/>
          <w:sz w:val="22"/>
          <w:lang w:val="en-GB"/>
        </w:rPr>
        <w:t>2. Is the behaviour intended to cause physical, social or emotional harm?</w:t>
      </w:r>
    </w:p>
    <w:p w14:paraId="2CA1CE36" w14:textId="77777777" w:rsidR="006D115B" w:rsidRPr="006D115B" w:rsidRDefault="006D115B" w:rsidP="006D115B">
      <w:pPr>
        <w:rPr>
          <w:rFonts w:asciiTheme="minorHAnsi" w:hAnsiTheme="minorHAnsi" w:cstheme="minorHAnsi"/>
          <w:sz w:val="22"/>
          <w:lang w:val="en-GB"/>
        </w:rPr>
      </w:pPr>
      <w:r w:rsidRPr="00EA1727">
        <w:rPr>
          <w:rFonts w:asciiTheme="minorHAnsi" w:hAnsiTheme="minorHAnsi" w:cstheme="minorHAnsi"/>
          <w:b/>
          <w:bCs/>
          <w:i/>
          <w:iCs/>
          <w:sz w:val="22"/>
          <w:lang w:val="en-GB"/>
        </w:rPr>
        <w:t>3. Is the behaviour repeated?</w:t>
      </w:r>
    </w:p>
    <w:p w14:paraId="393ACC6D" w14:textId="77777777" w:rsidR="00F17C66" w:rsidRDefault="00F17C66" w:rsidP="006D115B">
      <w:pPr>
        <w:rPr>
          <w:rFonts w:asciiTheme="minorHAnsi" w:hAnsiTheme="minorHAnsi" w:cstheme="minorHAnsi"/>
          <w:sz w:val="22"/>
          <w:lang w:val="en-GB"/>
        </w:rPr>
      </w:pPr>
    </w:p>
    <w:p w14:paraId="5670CB20" w14:textId="47D7B4AB" w:rsidR="006D115B" w:rsidRPr="00720621" w:rsidRDefault="006D115B" w:rsidP="006D115B">
      <w:pPr>
        <w:rPr>
          <w:rFonts w:asciiTheme="minorHAnsi" w:hAnsiTheme="minorHAnsi" w:cstheme="minorHAnsi"/>
          <w:sz w:val="22"/>
          <w:u w:val="single"/>
          <w:lang w:val="en-GB"/>
        </w:rPr>
      </w:pPr>
      <w:r w:rsidRPr="00720621">
        <w:rPr>
          <w:rFonts w:asciiTheme="minorHAnsi" w:hAnsiTheme="minorHAnsi" w:cstheme="minorHAnsi"/>
          <w:sz w:val="22"/>
          <w:u w:val="single"/>
          <w:lang w:val="en-GB"/>
        </w:rPr>
        <w:t>If the answer to each of the questions above is Yes, then the behaviour is bullying behaviour</w:t>
      </w:r>
    </w:p>
    <w:p w14:paraId="3E79737B" w14:textId="32639034" w:rsidR="006D115B" w:rsidRPr="00720621" w:rsidRDefault="006D115B" w:rsidP="006D115B">
      <w:pPr>
        <w:rPr>
          <w:rFonts w:asciiTheme="minorHAnsi" w:hAnsiTheme="minorHAnsi" w:cstheme="minorHAnsi"/>
          <w:sz w:val="22"/>
          <w:u w:val="single"/>
          <w:lang w:val="en-GB"/>
        </w:rPr>
      </w:pPr>
      <w:r w:rsidRPr="00720621">
        <w:rPr>
          <w:rFonts w:asciiTheme="minorHAnsi" w:hAnsiTheme="minorHAnsi" w:cstheme="minorHAnsi"/>
          <w:sz w:val="22"/>
          <w:u w:val="single"/>
          <w:lang w:val="en-GB"/>
        </w:rPr>
        <w:t>and the behaviour should be addressed using the Bí Cineálta Procedures</w:t>
      </w:r>
      <w:r w:rsidR="00720621" w:rsidRPr="00720621">
        <w:rPr>
          <w:rFonts w:asciiTheme="minorHAnsi" w:hAnsiTheme="minorHAnsi" w:cstheme="minorHAnsi"/>
          <w:sz w:val="22"/>
          <w:u w:val="single"/>
          <w:lang w:val="en-GB"/>
        </w:rPr>
        <w:t xml:space="preserve"> </w:t>
      </w:r>
      <w:r w:rsidR="00720621" w:rsidRPr="00720621">
        <w:rPr>
          <w:rFonts w:asciiTheme="minorHAnsi" w:hAnsiTheme="minorHAnsi" w:cstheme="minorHAnsi"/>
          <w:b/>
          <w:bCs/>
          <w:sz w:val="22"/>
          <w:u w:val="single"/>
          <w:lang w:val="en-GB"/>
        </w:rPr>
        <w:t>Appendix C</w:t>
      </w:r>
    </w:p>
    <w:p w14:paraId="7F960795" w14:textId="77777777" w:rsidR="006D115B" w:rsidRDefault="006D115B" w:rsidP="006D115B">
      <w:pPr>
        <w:rPr>
          <w:rFonts w:asciiTheme="minorHAnsi" w:hAnsiTheme="minorHAnsi" w:cstheme="minorHAnsi"/>
          <w:sz w:val="22"/>
          <w:lang w:val="en-GB"/>
        </w:rPr>
      </w:pPr>
    </w:p>
    <w:p w14:paraId="16EAE60B" w14:textId="20A740A7" w:rsidR="006D115B" w:rsidRPr="006D115B" w:rsidRDefault="00202C4F" w:rsidP="006D115B">
      <w:pPr>
        <w:rPr>
          <w:rFonts w:asciiTheme="minorHAnsi" w:hAnsiTheme="minorHAnsi" w:cstheme="minorHAnsi"/>
          <w:sz w:val="22"/>
          <w:lang w:val="en-GB"/>
        </w:rPr>
      </w:pPr>
      <w:r>
        <w:rPr>
          <w:rFonts w:asciiTheme="minorHAnsi" w:hAnsiTheme="minorHAnsi" w:cstheme="minorHAnsi"/>
          <w:sz w:val="22"/>
          <w:lang w:val="en-GB"/>
        </w:rPr>
        <w:t>*</w:t>
      </w:r>
      <w:r w:rsidRPr="00202C4F">
        <w:rPr>
          <w:rFonts w:asciiTheme="minorHAnsi" w:hAnsiTheme="minorHAnsi" w:cstheme="minorHAnsi"/>
          <w:b/>
          <w:bCs/>
          <w:i/>
          <w:iCs/>
          <w:sz w:val="22"/>
          <w:lang w:val="en-GB"/>
        </w:rPr>
        <w:t>One-off</w:t>
      </w:r>
      <w:r w:rsidR="006D115B" w:rsidRPr="00202C4F">
        <w:rPr>
          <w:rFonts w:asciiTheme="minorHAnsi" w:hAnsiTheme="minorHAnsi" w:cstheme="minorHAnsi"/>
          <w:b/>
          <w:bCs/>
          <w:i/>
          <w:iCs/>
          <w:sz w:val="22"/>
          <w:lang w:val="en-GB"/>
        </w:rPr>
        <w:t xml:space="preserve"> incidents may be considered bullying in certain circumstances. A single hurtful message posted on social media can be considered bullying behaviour as it has a high likelihood of being shared multiple times and thus becomes a repeated behaviour</w:t>
      </w:r>
      <w:r w:rsidR="006D115B" w:rsidRPr="006D115B">
        <w:rPr>
          <w:rFonts w:asciiTheme="minorHAnsi" w:hAnsiTheme="minorHAnsi" w:cstheme="minorHAnsi"/>
          <w:sz w:val="22"/>
          <w:lang w:val="en-GB"/>
        </w:rPr>
        <w:t>.</w:t>
      </w:r>
    </w:p>
    <w:p w14:paraId="4C87F076" w14:textId="77777777" w:rsidR="006D115B" w:rsidRP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If the answer to any of these questions is No, then the behaviour is not bullying behaviour.</w:t>
      </w:r>
    </w:p>
    <w:p w14:paraId="03B642C3" w14:textId="4B680BE7" w:rsidR="006D115B" w:rsidRP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Strategies to deal with inappropriate behaviour are provided for within the school’s Code of</w:t>
      </w:r>
      <w:r>
        <w:rPr>
          <w:rFonts w:asciiTheme="minorHAnsi" w:hAnsiTheme="minorHAnsi" w:cstheme="minorHAnsi"/>
          <w:sz w:val="22"/>
          <w:lang w:val="en-GB"/>
        </w:rPr>
        <w:t xml:space="preserve"> </w:t>
      </w:r>
      <w:r w:rsidRPr="006D115B">
        <w:rPr>
          <w:rFonts w:asciiTheme="minorHAnsi" w:hAnsiTheme="minorHAnsi" w:cstheme="minorHAnsi"/>
          <w:sz w:val="22"/>
          <w:lang w:val="en-GB"/>
        </w:rPr>
        <w:t>Behaviour.</w:t>
      </w:r>
    </w:p>
    <w:p w14:paraId="00C74688" w14:textId="77777777" w:rsidR="00202C4F" w:rsidRDefault="00202C4F" w:rsidP="006D115B">
      <w:pPr>
        <w:rPr>
          <w:rFonts w:asciiTheme="minorHAnsi" w:hAnsiTheme="minorHAnsi" w:cstheme="minorHAnsi"/>
          <w:sz w:val="22"/>
          <w:lang w:val="en-GB"/>
        </w:rPr>
      </w:pPr>
    </w:p>
    <w:p w14:paraId="2BAB6EE9" w14:textId="77777777" w:rsidR="00202C4F" w:rsidRDefault="006D115B" w:rsidP="006D115B">
      <w:pPr>
        <w:rPr>
          <w:rFonts w:asciiTheme="minorHAnsi" w:hAnsiTheme="minorHAnsi" w:cstheme="minorHAnsi"/>
          <w:sz w:val="22"/>
          <w:lang w:val="en-GB"/>
        </w:rPr>
      </w:pPr>
      <w:r w:rsidRPr="00202C4F">
        <w:rPr>
          <w:rFonts w:asciiTheme="minorHAnsi" w:hAnsiTheme="minorHAnsi" w:cstheme="minorHAnsi"/>
          <w:b/>
          <w:bCs/>
          <w:sz w:val="22"/>
          <w:lang w:val="en-GB"/>
        </w:rPr>
        <w:t>When identifying if bullying behaviour has occurred</w:t>
      </w:r>
      <w:r w:rsidR="00202C4F">
        <w:rPr>
          <w:rFonts w:asciiTheme="minorHAnsi" w:hAnsiTheme="minorHAnsi" w:cstheme="minorHAnsi"/>
          <w:sz w:val="22"/>
          <w:lang w:val="en-GB"/>
        </w:rPr>
        <w:t>:</w:t>
      </w:r>
    </w:p>
    <w:p w14:paraId="686EEBC3" w14:textId="4F8CA035" w:rsidR="006D115B" w:rsidRPr="006D115B" w:rsidRDefault="00202C4F" w:rsidP="006D115B">
      <w:pPr>
        <w:rPr>
          <w:rFonts w:asciiTheme="minorHAnsi" w:hAnsiTheme="minorHAnsi" w:cstheme="minorHAnsi"/>
          <w:sz w:val="22"/>
          <w:lang w:val="en-GB"/>
        </w:rPr>
      </w:pPr>
      <w:r>
        <w:rPr>
          <w:rFonts w:asciiTheme="minorHAnsi" w:hAnsiTheme="minorHAnsi" w:cstheme="minorHAnsi"/>
          <w:sz w:val="22"/>
          <w:lang w:val="en-GB"/>
        </w:rPr>
        <w:t>T</w:t>
      </w:r>
      <w:r w:rsidR="006D115B" w:rsidRPr="006D115B">
        <w:rPr>
          <w:rFonts w:asciiTheme="minorHAnsi" w:hAnsiTheme="minorHAnsi" w:cstheme="minorHAnsi"/>
          <w:sz w:val="22"/>
          <w:lang w:val="en-GB"/>
        </w:rPr>
        <w:t>eachers should consider what, where,</w:t>
      </w:r>
      <w:r>
        <w:rPr>
          <w:rFonts w:asciiTheme="minorHAnsi" w:hAnsiTheme="minorHAnsi" w:cstheme="minorHAnsi"/>
          <w:sz w:val="22"/>
          <w:lang w:val="en-GB"/>
        </w:rPr>
        <w:t xml:space="preserve"> </w:t>
      </w:r>
      <w:r w:rsidR="006D115B" w:rsidRPr="006D115B">
        <w:rPr>
          <w:rFonts w:asciiTheme="minorHAnsi" w:hAnsiTheme="minorHAnsi" w:cstheme="minorHAnsi"/>
          <w:sz w:val="22"/>
          <w:lang w:val="en-GB"/>
        </w:rPr>
        <w:t>when and why?</w:t>
      </w:r>
    </w:p>
    <w:p w14:paraId="70C21C99" w14:textId="4B0B982F" w:rsidR="006D115B" w:rsidRPr="00202C4F" w:rsidRDefault="00202C4F" w:rsidP="006D115B">
      <w:pPr>
        <w:pStyle w:val="ListParagraph"/>
        <w:numPr>
          <w:ilvl w:val="0"/>
          <w:numId w:val="34"/>
        </w:numPr>
        <w:rPr>
          <w:rFonts w:cstheme="minorHAnsi"/>
        </w:rPr>
      </w:pPr>
      <w:r>
        <w:rPr>
          <w:rFonts w:cstheme="minorHAnsi"/>
        </w:rPr>
        <w:t>I</w:t>
      </w:r>
      <w:r w:rsidR="006D115B" w:rsidRPr="00202C4F">
        <w:rPr>
          <w:rFonts w:cstheme="minorHAnsi"/>
        </w:rPr>
        <w:t>f a group of students is involved, each student should be engaged with individually at</w:t>
      </w:r>
      <w:r>
        <w:rPr>
          <w:rFonts w:cstheme="minorHAnsi"/>
        </w:rPr>
        <w:t xml:space="preserve"> </w:t>
      </w:r>
      <w:r w:rsidR="006D115B" w:rsidRPr="00202C4F">
        <w:rPr>
          <w:rFonts w:cstheme="minorHAnsi"/>
        </w:rPr>
        <w:t>first</w:t>
      </w:r>
    </w:p>
    <w:p w14:paraId="61D00867" w14:textId="48F5CA48" w:rsidR="006D115B" w:rsidRPr="00202C4F" w:rsidRDefault="00202C4F" w:rsidP="00202C4F">
      <w:pPr>
        <w:pStyle w:val="ListParagraph"/>
        <w:numPr>
          <w:ilvl w:val="0"/>
          <w:numId w:val="34"/>
        </w:numPr>
        <w:rPr>
          <w:rFonts w:cstheme="minorHAnsi"/>
        </w:rPr>
      </w:pPr>
      <w:r>
        <w:rPr>
          <w:rFonts w:cstheme="minorHAnsi"/>
        </w:rPr>
        <w:t>T</w:t>
      </w:r>
      <w:r w:rsidR="006D115B" w:rsidRPr="00202C4F">
        <w:rPr>
          <w:rFonts w:cstheme="minorHAnsi"/>
        </w:rPr>
        <w:t>hereafter, all students involved should be met as a group</w:t>
      </w:r>
    </w:p>
    <w:p w14:paraId="04DF3AB4" w14:textId="6C074310" w:rsidR="006D115B" w:rsidRPr="00202C4F" w:rsidRDefault="00202C4F" w:rsidP="00202C4F">
      <w:pPr>
        <w:pStyle w:val="ListParagraph"/>
        <w:numPr>
          <w:ilvl w:val="0"/>
          <w:numId w:val="34"/>
        </w:numPr>
        <w:rPr>
          <w:rFonts w:cstheme="minorHAnsi"/>
        </w:rPr>
      </w:pPr>
      <w:r>
        <w:rPr>
          <w:rFonts w:cstheme="minorHAnsi"/>
        </w:rPr>
        <w:t>A</w:t>
      </w:r>
      <w:r w:rsidR="006D115B" w:rsidRPr="00202C4F">
        <w:rPr>
          <w:rFonts w:cstheme="minorHAnsi"/>
        </w:rPr>
        <w:t>t the group meeting, each student should be asked for their account of what happened</w:t>
      </w:r>
    </w:p>
    <w:p w14:paraId="02DBB25B" w14:textId="61257488" w:rsidR="006D115B" w:rsidRPr="00202C4F" w:rsidRDefault="00202C4F" w:rsidP="00202C4F">
      <w:pPr>
        <w:pStyle w:val="ListParagraph"/>
        <w:numPr>
          <w:ilvl w:val="0"/>
          <w:numId w:val="34"/>
        </w:numPr>
        <w:rPr>
          <w:rFonts w:cstheme="minorHAnsi"/>
        </w:rPr>
      </w:pPr>
      <w:r>
        <w:rPr>
          <w:rFonts w:cstheme="minorHAnsi"/>
        </w:rPr>
        <w:t>T</w:t>
      </w:r>
      <w:r w:rsidR="006D115B" w:rsidRPr="00202C4F">
        <w:rPr>
          <w:rFonts w:cstheme="minorHAnsi"/>
        </w:rPr>
        <w:t>o ensure that everyone in the group is clear about each other’s views</w:t>
      </w:r>
    </w:p>
    <w:p w14:paraId="415611EB" w14:textId="5E1F03BF" w:rsidR="006D115B" w:rsidRPr="00202C4F" w:rsidRDefault="00202C4F" w:rsidP="00202C4F">
      <w:pPr>
        <w:pStyle w:val="ListParagraph"/>
        <w:numPr>
          <w:ilvl w:val="0"/>
          <w:numId w:val="34"/>
        </w:numPr>
        <w:rPr>
          <w:rFonts w:cstheme="minorHAnsi"/>
        </w:rPr>
      </w:pPr>
      <w:r>
        <w:rPr>
          <w:rFonts w:cstheme="minorHAnsi"/>
        </w:rPr>
        <w:t>E</w:t>
      </w:r>
      <w:r w:rsidR="006D115B" w:rsidRPr="00202C4F">
        <w:rPr>
          <w:rFonts w:cstheme="minorHAnsi"/>
        </w:rPr>
        <w:t>ach student should be supported as appropriate, following the group meeting</w:t>
      </w:r>
    </w:p>
    <w:p w14:paraId="4798CC47" w14:textId="2C75B2AC" w:rsidR="006D115B" w:rsidRPr="00202C4F" w:rsidRDefault="00202C4F" w:rsidP="006D115B">
      <w:pPr>
        <w:pStyle w:val="ListParagraph"/>
        <w:numPr>
          <w:ilvl w:val="0"/>
          <w:numId w:val="34"/>
        </w:numPr>
        <w:rPr>
          <w:rFonts w:cstheme="minorHAnsi"/>
        </w:rPr>
      </w:pPr>
      <w:r>
        <w:rPr>
          <w:rFonts w:cstheme="minorHAnsi"/>
        </w:rPr>
        <w:t>I</w:t>
      </w:r>
      <w:r w:rsidR="006D115B" w:rsidRPr="00202C4F">
        <w:rPr>
          <w:rFonts w:cstheme="minorHAnsi"/>
        </w:rPr>
        <w:t>t may be helpful to ask the students involved to write down their account of the</w:t>
      </w:r>
      <w:r>
        <w:rPr>
          <w:rFonts w:cstheme="minorHAnsi"/>
        </w:rPr>
        <w:t xml:space="preserve"> </w:t>
      </w:r>
      <w:r w:rsidR="006D115B" w:rsidRPr="00202C4F">
        <w:rPr>
          <w:rFonts w:cstheme="minorHAnsi"/>
        </w:rPr>
        <w:t>incident(s)</w:t>
      </w:r>
    </w:p>
    <w:p w14:paraId="771BC33C" w14:textId="7F1DCF60" w:rsidR="006D115B" w:rsidRDefault="006D115B" w:rsidP="006D115B">
      <w:pPr>
        <w:rPr>
          <w:rFonts w:asciiTheme="minorHAnsi" w:hAnsiTheme="minorHAnsi" w:cstheme="minorHAnsi"/>
          <w:sz w:val="22"/>
          <w:lang w:val="en-GB"/>
        </w:rPr>
      </w:pPr>
    </w:p>
    <w:p w14:paraId="12F5F42F" w14:textId="77777777" w:rsidR="006D115B" w:rsidRPr="006D115B" w:rsidRDefault="006D115B" w:rsidP="006D115B">
      <w:pPr>
        <w:rPr>
          <w:rFonts w:asciiTheme="minorHAnsi" w:hAnsiTheme="minorHAnsi" w:cstheme="minorHAnsi"/>
          <w:b/>
          <w:bCs/>
          <w:sz w:val="22"/>
          <w:lang w:val="en-GB"/>
        </w:rPr>
      </w:pPr>
      <w:r w:rsidRPr="006D115B">
        <w:rPr>
          <w:rFonts w:asciiTheme="minorHAnsi" w:hAnsiTheme="minorHAnsi" w:cstheme="minorHAnsi"/>
          <w:b/>
          <w:bCs/>
          <w:sz w:val="22"/>
          <w:lang w:val="en-GB"/>
        </w:rPr>
        <w:t xml:space="preserve">Where bullying behaviour </w:t>
      </w:r>
      <w:r w:rsidRPr="006D115B">
        <w:rPr>
          <w:rFonts w:asciiTheme="minorHAnsi" w:hAnsiTheme="minorHAnsi" w:cstheme="minorHAnsi"/>
          <w:b/>
          <w:bCs/>
          <w:sz w:val="22"/>
          <w:u w:val="single"/>
          <w:lang w:val="en-GB"/>
        </w:rPr>
        <w:t>has</w:t>
      </w:r>
      <w:r w:rsidRPr="006D115B">
        <w:rPr>
          <w:rFonts w:asciiTheme="minorHAnsi" w:hAnsiTheme="minorHAnsi" w:cstheme="minorHAnsi"/>
          <w:b/>
          <w:bCs/>
          <w:sz w:val="22"/>
          <w:lang w:val="en-GB"/>
        </w:rPr>
        <w:t xml:space="preserve"> occurred</w:t>
      </w:r>
    </w:p>
    <w:p w14:paraId="4AD57D1D" w14:textId="35F69CA2" w:rsidR="006D115B" w:rsidRPr="00202C4F" w:rsidRDefault="00202C4F" w:rsidP="00202C4F">
      <w:pPr>
        <w:pStyle w:val="ListParagraph"/>
        <w:numPr>
          <w:ilvl w:val="0"/>
          <w:numId w:val="35"/>
        </w:numPr>
        <w:rPr>
          <w:rFonts w:cstheme="minorHAnsi"/>
        </w:rPr>
      </w:pPr>
      <w:r>
        <w:rPr>
          <w:rFonts w:cstheme="minorHAnsi"/>
        </w:rPr>
        <w:t>P</w:t>
      </w:r>
      <w:r w:rsidR="006D115B" w:rsidRPr="00202C4F">
        <w:rPr>
          <w:rFonts w:cstheme="minorHAnsi"/>
        </w:rPr>
        <w:t xml:space="preserve">arents are an integral part of the school community and play an important role, in partnership with schools, in addressing bullying behaviour. Where bullying behaviour has occurred, the parents of the </w:t>
      </w:r>
      <w:r w:rsidR="006D115B" w:rsidRPr="00202C4F">
        <w:rPr>
          <w:rFonts w:cstheme="minorHAnsi"/>
        </w:rPr>
        <w:lastRenderedPageBreak/>
        <w:t>students involved must be contacted at an early stage to inform them of the matter and to consult with them on the actions to be taken to address the behaviour</w:t>
      </w:r>
    </w:p>
    <w:p w14:paraId="20639B67" w14:textId="55B837F6" w:rsidR="006D115B" w:rsidRPr="00202C4F" w:rsidRDefault="00202C4F" w:rsidP="00202C4F">
      <w:pPr>
        <w:pStyle w:val="ListParagraph"/>
        <w:numPr>
          <w:ilvl w:val="0"/>
          <w:numId w:val="35"/>
        </w:numPr>
        <w:rPr>
          <w:rFonts w:cstheme="minorHAnsi"/>
        </w:rPr>
      </w:pPr>
      <w:r>
        <w:rPr>
          <w:rFonts w:cstheme="minorHAnsi"/>
        </w:rPr>
        <w:t>I</w:t>
      </w:r>
      <w:r w:rsidR="006D115B" w:rsidRPr="00202C4F">
        <w:rPr>
          <w:rFonts w:cstheme="minorHAnsi"/>
        </w:rPr>
        <w:t>t is important to listen to the views of the student who is experiencing the bullying behaviour as to how best to address the situation</w:t>
      </w:r>
    </w:p>
    <w:p w14:paraId="284D7A70" w14:textId="13D66C2F" w:rsidR="006D115B" w:rsidRPr="00202C4F" w:rsidRDefault="00202C4F" w:rsidP="00202C4F">
      <w:pPr>
        <w:pStyle w:val="ListParagraph"/>
        <w:numPr>
          <w:ilvl w:val="0"/>
          <w:numId w:val="35"/>
        </w:numPr>
        <w:rPr>
          <w:rFonts w:cstheme="minorHAnsi"/>
        </w:rPr>
      </w:pPr>
      <w:r>
        <w:rPr>
          <w:rFonts w:cstheme="minorHAnsi"/>
        </w:rPr>
        <w:t>A</w:t>
      </w:r>
      <w:r w:rsidR="006D115B" w:rsidRPr="00202C4F">
        <w:rPr>
          <w:rFonts w:cstheme="minorHAnsi"/>
        </w:rPr>
        <w:t xml:space="preserve"> record should be kept of the engagement with all involved</w:t>
      </w:r>
    </w:p>
    <w:p w14:paraId="34661430" w14:textId="7604C91D" w:rsidR="006D115B" w:rsidRPr="00202C4F" w:rsidRDefault="00202C4F" w:rsidP="00202C4F">
      <w:pPr>
        <w:pStyle w:val="ListParagraph"/>
        <w:numPr>
          <w:ilvl w:val="0"/>
          <w:numId w:val="35"/>
        </w:numPr>
        <w:rPr>
          <w:rFonts w:cstheme="minorHAnsi"/>
        </w:rPr>
      </w:pPr>
      <w:r>
        <w:rPr>
          <w:rFonts w:cstheme="minorHAnsi"/>
        </w:rPr>
        <w:t>T</w:t>
      </w:r>
      <w:r w:rsidR="006D115B" w:rsidRPr="00202C4F">
        <w:rPr>
          <w:rFonts w:cstheme="minorHAnsi"/>
        </w:rPr>
        <w:t>his record should document the form and type of bullying behaviour, if known (see Section 2.5 and 2.7 of the Bi Cineálta procedures), where and when it took place and the date of the initial engagement with the students involved and their parents</w:t>
      </w:r>
    </w:p>
    <w:p w14:paraId="35A99C5F" w14:textId="23D45CA5" w:rsidR="006D115B" w:rsidRPr="00202C4F" w:rsidRDefault="00202C4F" w:rsidP="006D115B">
      <w:pPr>
        <w:pStyle w:val="ListParagraph"/>
        <w:numPr>
          <w:ilvl w:val="0"/>
          <w:numId w:val="35"/>
        </w:numPr>
        <w:rPr>
          <w:rFonts w:cstheme="minorHAnsi"/>
        </w:rPr>
      </w:pPr>
      <w:r>
        <w:rPr>
          <w:rFonts w:cstheme="minorHAnsi"/>
        </w:rPr>
        <w:t>T</w:t>
      </w:r>
      <w:r w:rsidR="006D115B" w:rsidRPr="00202C4F">
        <w:rPr>
          <w:rFonts w:cstheme="minorHAnsi"/>
        </w:rPr>
        <w:t>he record should include the views of the students and their parents regarding the</w:t>
      </w:r>
      <w:r>
        <w:rPr>
          <w:rFonts w:cstheme="minorHAnsi"/>
        </w:rPr>
        <w:t xml:space="preserve"> </w:t>
      </w:r>
      <w:r w:rsidR="006D115B" w:rsidRPr="00202C4F">
        <w:rPr>
          <w:rFonts w:cstheme="minorHAnsi"/>
        </w:rPr>
        <w:t>actions to be taken to address the bullying behaviour</w:t>
      </w:r>
    </w:p>
    <w:p w14:paraId="7334D949" w14:textId="4D80CCEA" w:rsidR="006D115B" w:rsidRDefault="006D115B" w:rsidP="006D115B">
      <w:pPr>
        <w:rPr>
          <w:rFonts w:asciiTheme="minorHAnsi" w:hAnsiTheme="minorHAnsi" w:cstheme="minorHAnsi"/>
          <w:sz w:val="22"/>
          <w:lang w:val="en-GB"/>
        </w:rPr>
      </w:pPr>
    </w:p>
    <w:p w14:paraId="4DA68670" w14:textId="7A8F4844" w:rsidR="006D115B" w:rsidRPr="006D115B" w:rsidRDefault="006D115B" w:rsidP="006D115B">
      <w:pPr>
        <w:rPr>
          <w:rFonts w:asciiTheme="minorHAnsi" w:hAnsiTheme="minorHAnsi" w:cstheme="minorHAnsi"/>
          <w:b/>
          <w:bCs/>
          <w:sz w:val="22"/>
          <w:lang w:val="en-GB"/>
        </w:rPr>
      </w:pPr>
      <w:r w:rsidRPr="006D115B">
        <w:rPr>
          <w:rFonts w:asciiTheme="minorHAnsi" w:hAnsiTheme="minorHAnsi" w:cstheme="minorHAnsi"/>
          <w:b/>
          <w:bCs/>
          <w:sz w:val="22"/>
          <w:lang w:val="en-GB"/>
        </w:rPr>
        <w:t xml:space="preserve">Follow up where bullying behaviour </w:t>
      </w:r>
      <w:r w:rsidRPr="006D115B">
        <w:rPr>
          <w:rFonts w:asciiTheme="minorHAnsi" w:hAnsiTheme="minorHAnsi" w:cstheme="minorHAnsi"/>
          <w:b/>
          <w:bCs/>
          <w:sz w:val="22"/>
          <w:u w:val="single"/>
          <w:lang w:val="en-GB"/>
        </w:rPr>
        <w:t>has</w:t>
      </w:r>
      <w:r w:rsidRPr="006D115B">
        <w:rPr>
          <w:rFonts w:asciiTheme="minorHAnsi" w:hAnsiTheme="minorHAnsi" w:cstheme="minorHAnsi"/>
          <w:b/>
          <w:bCs/>
          <w:sz w:val="22"/>
          <w:lang w:val="en-GB"/>
        </w:rPr>
        <w:t xml:space="preserve"> </w:t>
      </w:r>
      <w:r w:rsidR="00202C4F" w:rsidRPr="006D115B">
        <w:rPr>
          <w:rFonts w:asciiTheme="minorHAnsi" w:hAnsiTheme="minorHAnsi" w:cstheme="minorHAnsi"/>
          <w:b/>
          <w:bCs/>
          <w:sz w:val="22"/>
          <w:lang w:val="en-GB"/>
        </w:rPr>
        <w:t>occurred</w:t>
      </w:r>
    </w:p>
    <w:p w14:paraId="3BD51147" w14:textId="2CBBE380" w:rsidR="006D115B" w:rsidRPr="00202C4F" w:rsidRDefault="00202C4F" w:rsidP="00202C4F">
      <w:pPr>
        <w:pStyle w:val="ListParagraph"/>
        <w:numPr>
          <w:ilvl w:val="0"/>
          <w:numId w:val="36"/>
        </w:numPr>
        <w:rPr>
          <w:rFonts w:cstheme="minorHAnsi"/>
        </w:rPr>
      </w:pPr>
      <w:r w:rsidRPr="00202C4F">
        <w:rPr>
          <w:rFonts w:cstheme="minorHAnsi"/>
        </w:rPr>
        <w:t>T</w:t>
      </w:r>
      <w:r w:rsidR="006D115B" w:rsidRPr="00202C4F">
        <w:rPr>
          <w:rFonts w:cstheme="minorHAnsi"/>
        </w:rPr>
        <w:t>he teacher must engage with the students involved and their parents again no more than 20 school days after the initial engagement</w:t>
      </w:r>
    </w:p>
    <w:p w14:paraId="0FF69A52" w14:textId="5C75CE5E" w:rsidR="006D115B" w:rsidRPr="00202C4F" w:rsidRDefault="00202C4F" w:rsidP="00202C4F">
      <w:pPr>
        <w:pStyle w:val="ListParagraph"/>
        <w:numPr>
          <w:ilvl w:val="0"/>
          <w:numId w:val="36"/>
        </w:numPr>
        <w:rPr>
          <w:rFonts w:cstheme="minorHAnsi"/>
        </w:rPr>
      </w:pPr>
      <w:r w:rsidRPr="00202C4F">
        <w:rPr>
          <w:rFonts w:cstheme="minorHAnsi"/>
        </w:rPr>
        <w:t>I</w:t>
      </w:r>
      <w:r w:rsidR="006D115B" w:rsidRPr="00202C4F">
        <w:rPr>
          <w:rFonts w:cstheme="minorHAnsi"/>
        </w:rPr>
        <w:t>mportant factors to consider as part of this engagement are the nature of the bullying behaviour, the effectiveness of the strategies used to address the bullying behaviour and the relationship between the students involved</w:t>
      </w:r>
    </w:p>
    <w:p w14:paraId="61420F89" w14:textId="293A4CB2" w:rsidR="006D115B" w:rsidRPr="00202C4F" w:rsidRDefault="00202C4F" w:rsidP="00202C4F">
      <w:pPr>
        <w:pStyle w:val="ListParagraph"/>
        <w:numPr>
          <w:ilvl w:val="0"/>
          <w:numId w:val="36"/>
        </w:numPr>
        <w:rPr>
          <w:rFonts w:cstheme="minorHAnsi"/>
        </w:rPr>
      </w:pPr>
      <w:r w:rsidRPr="00202C4F">
        <w:rPr>
          <w:rFonts w:cstheme="minorHAnsi"/>
        </w:rPr>
        <w:t>T</w:t>
      </w:r>
      <w:r w:rsidR="006D115B" w:rsidRPr="00202C4F">
        <w:rPr>
          <w:rFonts w:cstheme="minorHAnsi"/>
        </w:rPr>
        <w:t>he teacher should document the review with students and their parents to determine if the bullying behaviour has ceased and the views of students and their parents in relation to this</w:t>
      </w:r>
    </w:p>
    <w:p w14:paraId="67EA27FB" w14:textId="69263FFD" w:rsidR="006D115B" w:rsidRPr="00202C4F" w:rsidRDefault="00202C4F" w:rsidP="006D115B">
      <w:pPr>
        <w:pStyle w:val="ListParagraph"/>
        <w:numPr>
          <w:ilvl w:val="0"/>
          <w:numId w:val="36"/>
        </w:numPr>
        <w:rPr>
          <w:rFonts w:cstheme="minorHAnsi"/>
        </w:rPr>
      </w:pPr>
      <w:r w:rsidRPr="00202C4F">
        <w:rPr>
          <w:rFonts w:cstheme="minorHAnsi"/>
        </w:rPr>
        <w:t>T</w:t>
      </w:r>
      <w:r w:rsidR="006D115B" w:rsidRPr="00202C4F">
        <w:rPr>
          <w:rFonts w:cstheme="minorHAnsi"/>
        </w:rPr>
        <w:t>he date that it has been determined that the bullying behaviour has ceased should also</w:t>
      </w:r>
      <w:r>
        <w:rPr>
          <w:rFonts w:cstheme="minorHAnsi"/>
        </w:rPr>
        <w:t xml:space="preserve"> </w:t>
      </w:r>
      <w:r w:rsidR="006D115B" w:rsidRPr="00202C4F">
        <w:rPr>
          <w:rFonts w:cstheme="minorHAnsi"/>
        </w:rPr>
        <w:t>be recorded</w:t>
      </w:r>
    </w:p>
    <w:p w14:paraId="1D0CB38F" w14:textId="401AEFF8" w:rsidR="006D115B" w:rsidRPr="00202C4F" w:rsidRDefault="00202C4F" w:rsidP="00202C4F">
      <w:pPr>
        <w:pStyle w:val="ListParagraph"/>
        <w:numPr>
          <w:ilvl w:val="0"/>
          <w:numId w:val="36"/>
        </w:numPr>
        <w:rPr>
          <w:rFonts w:cstheme="minorHAnsi"/>
        </w:rPr>
      </w:pPr>
      <w:r w:rsidRPr="00202C4F">
        <w:rPr>
          <w:rFonts w:cstheme="minorHAnsi"/>
        </w:rPr>
        <w:t>A</w:t>
      </w:r>
      <w:r w:rsidR="006D115B" w:rsidRPr="00202C4F">
        <w:rPr>
          <w:rFonts w:cstheme="minorHAnsi"/>
        </w:rPr>
        <w:t>ny engagement with external services/supports should also be noted</w:t>
      </w:r>
    </w:p>
    <w:p w14:paraId="4534FC00" w14:textId="0E2EB5FB" w:rsidR="006D115B" w:rsidRPr="00202C4F" w:rsidRDefault="00202C4F" w:rsidP="00202C4F">
      <w:pPr>
        <w:pStyle w:val="ListParagraph"/>
        <w:numPr>
          <w:ilvl w:val="0"/>
          <w:numId w:val="36"/>
        </w:numPr>
        <w:rPr>
          <w:rFonts w:cstheme="minorHAnsi"/>
        </w:rPr>
      </w:pPr>
      <w:r w:rsidRPr="00202C4F">
        <w:rPr>
          <w:rFonts w:cstheme="minorHAnsi"/>
        </w:rPr>
        <w:t>O</w:t>
      </w:r>
      <w:r w:rsidR="006D115B" w:rsidRPr="00202C4F">
        <w:rPr>
          <w:rFonts w:cstheme="minorHAnsi"/>
        </w:rPr>
        <w:t>ngoing supervision and support may be needed for the students involved even where behaviour has ceased</w:t>
      </w:r>
    </w:p>
    <w:p w14:paraId="5C9784AA" w14:textId="0A6CA9AE" w:rsidR="006D115B" w:rsidRPr="00202C4F" w:rsidRDefault="00202C4F" w:rsidP="00202C4F">
      <w:pPr>
        <w:pStyle w:val="ListParagraph"/>
        <w:numPr>
          <w:ilvl w:val="0"/>
          <w:numId w:val="36"/>
        </w:numPr>
        <w:rPr>
          <w:rFonts w:cstheme="minorHAnsi"/>
        </w:rPr>
      </w:pPr>
      <w:r w:rsidRPr="00202C4F">
        <w:rPr>
          <w:rFonts w:cstheme="minorHAnsi"/>
        </w:rPr>
        <w:t>I</w:t>
      </w:r>
      <w:r w:rsidR="006D115B" w:rsidRPr="00202C4F">
        <w:rPr>
          <w:rFonts w:cstheme="minorHAnsi"/>
        </w:rPr>
        <w:t>f the bullying behaviour has not ceased the teacher should review the strategies used in consultation with the students involved and their parents. A timeframe should be agreed for further engagement until the bullying behaviour has ceased</w:t>
      </w:r>
    </w:p>
    <w:p w14:paraId="171CCCBD" w14:textId="3541604C" w:rsidR="006D115B" w:rsidRPr="00202C4F" w:rsidRDefault="00202C4F" w:rsidP="00202C4F">
      <w:pPr>
        <w:pStyle w:val="ListParagraph"/>
        <w:numPr>
          <w:ilvl w:val="0"/>
          <w:numId w:val="36"/>
        </w:numPr>
        <w:rPr>
          <w:rFonts w:cstheme="minorHAnsi"/>
        </w:rPr>
      </w:pPr>
      <w:r w:rsidRPr="00202C4F">
        <w:rPr>
          <w:rFonts w:cstheme="minorHAnsi"/>
        </w:rPr>
        <w:t>I</w:t>
      </w:r>
      <w:r w:rsidR="006D115B" w:rsidRPr="00202C4F">
        <w:rPr>
          <w:rFonts w:cstheme="minorHAnsi"/>
        </w:rPr>
        <w:t>f it becomes clear that the student who is displaying the bullying behaviour is continuing to display the behaviour, then the school consideration should be given to using the strategies to deal with inappropriate behaviour as provided for within the school’s Code of Behaviour. If disciplinary sanctions are considered, this is a matter between the relevant student, their parents and the school</w:t>
      </w:r>
    </w:p>
    <w:p w14:paraId="7BBF44C5" w14:textId="53FA67A5" w:rsidR="006D115B" w:rsidRPr="00202C4F" w:rsidRDefault="00202C4F" w:rsidP="00202C4F">
      <w:pPr>
        <w:pStyle w:val="ListParagraph"/>
        <w:numPr>
          <w:ilvl w:val="0"/>
          <w:numId w:val="36"/>
        </w:numPr>
        <w:rPr>
          <w:rFonts w:cstheme="minorHAnsi"/>
        </w:rPr>
      </w:pPr>
      <w:r w:rsidRPr="00202C4F">
        <w:rPr>
          <w:rFonts w:cstheme="minorHAnsi"/>
        </w:rPr>
        <w:t>I</w:t>
      </w:r>
      <w:r w:rsidR="006D115B" w:rsidRPr="00202C4F">
        <w:rPr>
          <w:rFonts w:cstheme="minorHAnsi"/>
        </w:rPr>
        <w:t>f a parent(s) is not satisfied with how the bullying behaviour has been addressed by the school, in accordance with the Bí Cineálta Procedures to Prevent and Address Bullying Behaviour for Primary and Post-Primary Schools. they should be referred to the school’s complaints procedures</w:t>
      </w:r>
    </w:p>
    <w:p w14:paraId="2CD576E7" w14:textId="14B35E4C" w:rsidR="006D115B" w:rsidRPr="00202C4F" w:rsidRDefault="00202C4F" w:rsidP="00202C4F">
      <w:pPr>
        <w:pStyle w:val="ListParagraph"/>
        <w:numPr>
          <w:ilvl w:val="0"/>
          <w:numId w:val="36"/>
        </w:numPr>
        <w:rPr>
          <w:rFonts w:cstheme="minorHAnsi"/>
        </w:rPr>
      </w:pPr>
      <w:r w:rsidRPr="00202C4F">
        <w:rPr>
          <w:rFonts w:cstheme="minorHAnsi"/>
        </w:rPr>
        <w:t>I</w:t>
      </w:r>
      <w:r w:rsidR="006D115B" w:rsidRPr="00202C4F">
        <w:rPr>
          <w:rFonts w:cstheme="minorHAnsi"/>
        </w:rPr>
        <w:t>f a parent is dissatisfied with how a complaint has been handled, they may make a complaint to the Ombudsman for Children if they believe that the school’s actions have had a negative effect on the student</w:t>
      </w:r>
    </w:p>
    <w:p w14:paraId="3AC5247E" w14:textId="3815BEC1" w:rsidR="006D115B" w:rsidRDefault="006D115B" w:rsidP="006D115B">
      <w:pPr>
        <w:rPr>
          <w:rFonts w:asciiTheme="minorHAnsi" w:hAnsiTheme="minorHAnsi" w:cstheme="minorHAnsi"/>
          <w:sz w:val="22"/>
          <w:lang w:val="en-GB"/>
        </w:rPr>
      </w:pPr>
    </w:p>
    <w:p w14:paraId="1FD6CE0E" w14:textId="1FFDBAC2" w:rsidR="006D115B" w:rsidRPr="00202C4F" w:rsidRDefault="006D115B" w:rsidP="006D115B">
      <w:pPr>
        <w:rPr>
          <w:rFonts w:asciiTheme="minorHAnsi" w:hAnsiTheme="minorHAnsi" w:cstheme="minorHAnsi"/>
          <w:b/>
          <w:bCs/>
          <w:sz w:val="22"/>
          <w:u w:val="single"/>
          <w:lang w:val="en-GB"/>
        </w:rPr>
      </w:pPr>
      <w:r w:rsidRPr="00202C4F">
        <w:rPr>
          <w:rFonts w:asciiTheme="minorHAnsi" w:hAnsiTheme="minorHAnsi" w:cstheme="minorHAnsi"/>
          <w:b/>
          <w:bCs/>
          <w:sz w:val="22"/>
          <w:u w:val="single"/>
          <w:lang w:val="en-GB"/>
        </w:rPr>
        <w:t xml:space="preserve">Providing Bullying Behaviour Update for </w:t>
      </w:r>
      <w:r w:rsidR="00202C4F" w:rsidRPr="00202C4F">
        <w:rPr>
          <w:rFonts w:asciiTheme="minorHAnsi" w:hAnsiTheme="minorHAnsi" w:cstheme="minorHAnsi"/>
          <w:b/>
          <w:bCs/>
          <w:sz w:val="22"/>
          <w:u w:val="single"/>
          <w:lang w:val="en-GB"/>
        </w:rPr>
        <w:t>B</w:t>
      </w:r>
      <w:r w:rsidRPr="00202C4F">
        <w:rPr>
          <w:rFonts w:asciiTheme="minorHAnsi" w:hAnsiTheme="minorHAnsi" w:cstheme="minorHAnsi"/>
          <w:b/>
          <w:bCs/>
          <w:sz w:val="22"/>
          <w:u w:val="single"/>
          <w:lang w:val="en-GB"/>
        </w:rPr>
        <w:t xml:space="preserve">oard of </w:t>
      </w:r>
      <w:r w:rsidR="00202C4F" w:rsidRPr="00202C4F">
        <w:rPr>
          <w:rFonts w:asciiTheme="minorHAnsi" w:hAnsiTheme="minorHAnsi" w:cstheme="minorHAnsi"/>
          <w:b/>
          <w:bCs/>
          <w:sz w:val="22"/>
          <w:u w:val="single"/>
          <w:lang w:val="en-GB"/>
        </w:rPr>
        <w:t>M</w:t>
      </w:r>
      <w:r w:rsidRPr="00202C4F">
        <w:rPr>
          <w:rFonts w:asciiTheme="minorHAnsi" w:hAnsiTheme="minorHAnsi" w:cstheme="minorHAnsi"/>
          <w:b/>
          <w:bCs/>
          <w:sz w:val="22"/>
          <w:u w:val="single"/>
          <w:lang w:val="en-GB"/>
        </w:rPr>
        <w:t>anagement</w:t>
      </w:r>
    </w:p>
    <w:p w14:paraId="63D6277A" w14:textId="29B55301" w:rsidR="006D115B" w:rsidRDefault="006D115B" w:rsidP="006D115B">
      <w:pPr>
        <w:rPr>
          <w:rFonts w:asciiTheme="minorHAnsi" w:hAnsiTheme="minorHAnsi" w:cstheme="minorHAnsi"/>
          <w:sz w:val="22"/>
          <w:lang w:val="en-GB"/>
        </w:rPr>
      </w:pPr>
    </w:p>
    <w:p w14:paraId="2C3E257B" w14:textId="4B0CC177" w:rsidR="006D115B" w:rsidRDefault="006D115B" w:rsidP="006D115B">
      <w:pPr>
        <w:rPr>
          <w:rFonts w:asciiTheme="minorHAnsi" w:hAnsiTheme="minorHAnsi" w:cstheme="minorHAnsi"/>
          <w:sz w:val="22"/>
          <w:lang w:val="en-GB"/>
        </w:rPr>
      </w:pPr>
      <w:r>
        <w:rPr>
          <w:rFonts w:asciiTheme="minorHAnsi" w:hAnsiTheme="minorHAnsi" w:cstheme="minorHAnsi"/>
          <w:sz w:val="22"/>
          <w:lang w:val="en-GB"/>
        </w:rPr>
        <w:t>The Principal will present an update</w:t>
      </w:r>
      <w:r w:rsidR="00202C4F">
        <w:rPr>
          <w:rFonts w:asciiTheme="minorHAnsi" w:hAnsiTheme="minorHAnsi" w:cstheme="minorHAnsi"/>
          <w:sz w:val="22"/>
          <w:lang w:val="en-GB"/>
        </w:rPr>
        <w:t xml:space="preserve"> / oversight</w:t>
      </w:r>
      <w:r>
        <w:rPr>
          <w:rFonts w:asciiTheme="minorHAnsi" w:hAnsiTheme="minorHAnsi" w:cstheme="minorHAnsi"/>
          <w:sz w:val="22"/>
          <w:lang w:val="en-GB"/>
        </w:rPr>
        <w:t xml:space="preserve"> on bullying behaviour at each Board of Management meeting </w:t>
      </w:r>
    </w:p>
    <w:p w14:paraId="0EECB743" w14:textId="0CFAA86A" w:rsidR="00202C4F" w:rsidRDefault="006D115B" w:rsidP="006D115B">
      <w:pPr>
        <w:rPr>
          <w:rFonts w:asciiTheme="minorHAnsi" w:hAnsiTheme="minorHAnsi" w:cstheme="minorHAnsi"/>
          <w:sz w:val="22"/>
          <w:lang w:val="en-GB"/>
        </w:rPr>
      </w:pPr>
      <w:r>
        <w:rPr>
          <w:rFonts w:asciiTheme="minorHAnsi" w:hAnsiTheme="minorHAnsi" w:cstheme="minorHAnsi"/>
          <w:sz w:val="22"/>
          <w:lang w:val="en-GB"/>
        </w:rPr>
        <w:t>The update</w:t>
      </w:r>
      <w:r w:rsidR="00202C4F">
        <w:rPr>
          <w:rFonts w:asciiTheme="minorHAnsi" w:hAnsiTheme="minorHAnsi" w:cstheme="minorHAnsi"/>
          <w:sz w:val="22"/>
          <w:lang w:val="en-GB"/>
        </w:rPr>
        <w:t xml:space="preserve">, </w:t>
      </w:r>
      <w:r w:rsidR="00202C4F" w:rsidRPr="00202C4F">
        <w:rPr>
          <w:rFonts w:asciiTheme="minorHAnsi" w:hAnsiTheme="minorHAnsi" w:cstheme="minorHAnsi"/>
          <w:b/>
          <w:bCs/>
          <w:sz w:val="22"/>
          <w:lang w:val="en-GB"/>
        </w:rPr>
        <w:t>Appendix D</w:t>
      </w:r>
      <w:r>
        <w:rPr>
          <w:rFonts w:asciiTheme="minorHAnsi" w:hAnsiTheme="minorHAnsi" w:cstheme="minorHAnsi"/>
          <w:sz w:val="22"/>
          <w:lang w:val="en-GB"/>
        </w:rPr>
        <w:t xml:space="preserve"> will include</w:t>
      </w:r>
      <w:r w:rsidR="00202C4F">
        <w:rPr>
          <w:rFonts w:asciiTheme="minorHAnsi" w:hAnsiTheme="minorHAnsi" w:cstheme="minorHAnsi"/>
          <w:sz w:val="22"/>
          <w:lang w:val="en-GB"/>
        </w:rPr>
        <w:t>:</w:t>
      </w:r>
    </w:p>
    <w:p w14:paraId="00B09CE7" w14:textId="77777777" w:rsidR="00202C4F" w:rsidRDefault="00202C4F" w:rsidP="00202C4F">
      <w:pPr>
        <w:pStyle w:val="ListParagraph"/>
        <w:numPr>
          <w:ilvl w:val="0"/>
          <w:numId w:val="33"/>
        </w:numPr>
        <w:rPr>
          <w:rFonts w:cstheme="minorHAnsi"/>
        </w:rPr>
      </w:pPr>
      <w:r>
        <w:rPr>
          <w:rFonts w:cstheme="minorHAnsi"/>
        </w:rPr>
        <w:t>T</w:t>
      </w:r>
      <w:r w:rsidR="006D115B" w:rsidRPr="00202C4F">
        <w:rPr>
          <w:rFonts w:cstheme="minorHAnsi"/>
        </w:rPr>
        <w:t>he number of incidents of bullying behaviour that have been reported since the last meeting</w:t>
      </w:r>
    </w:p>
    <w:p w14:paraId="54FF0A41" w14:textId="3FC9357C" w:rsidR="00202C4F" w:rsidRDefault="00202C4F" w:rsidP="00202C4F">
      <w:pPr>
        <w:pStyle w:val="ListParagraph"/>
        <w:numPr>
          <w:ilvl w:val="0"/>
          <w:numId w:val="33"/>
        </w:numPr>
        <w:rPr>
          <w:rFonts w:cstheme="minorHAnsi"/>
        </w:rPr>
      </w:pPr>
      <w:r>
        <w:rPr>
          <w:rFonts w:cstheme="minorHAnsi"/>
        </w:rPr>
        <w:t>T</w:t>
      </w:r>
      <w:r w:rsidR="006D115B" w:rsidRPr="00202C4F">
        <w:rPr>
          <w:rFonts w:cstheme="minorHAnsi"/>
        </w:rPr>
        <w:t xml:space="preserve">he number of ongoing incidents and the total number of incidents since the beginning of the </w:t>
      </w:r>
      <w:r>
        <w:rPr>
          <w:rFonts w:cstheme="minorHAnsi"/>
        </w:rPr>
        <w:t xml:space="preserve">  </w:t>
      </w:r>
      <w:r w:rsidR="006D115B" w:rsidRPr="00202C4F">
        <w:rPr>
          <w:rFonts w:cstheme="minorHAnsi"/>
        </w:rPr>
        <w:t xml:space="preserve">school year. </w:t>
      </w:r>
    </w:p>
    <w:p w14:paraId="548D6198" w14:textId="01C09ACB" w:rsidR="006D115B" w:rsidRPr="00202C4F" w:rsidRDefault="006D115B" w:rsidP="00202C4F">
      <w:pPr>
        <w:pStyle w:val="ListParagraph"/>
        <w:numPr>
          <w:ilvl w:val="0"/>
          <w:numId w:val="33"/>
        </w:numPr>
        <w:rPr>
          <w:rFonts w:cstheme="minorHAnsi"/>
        </w:rPr>
      </w:pPr>
      <w:r w:rsidRPr="00202C4F">
        <w:rPr>
          <w:rFonts w:cstheme="minorHAnsi"/>
        </w:rPr>
        <w:t xml:space="preserve">Where incidents of Bullying behaviour have occurred the principal will also provide a verbal update which will include where relevant, information relating to trends and patterns identified, </w:t>
      </w:r>
      <w:r w:rsidRPr="00202C4F">
        <w:rPr>
          <w:rFonts w:cstheme="minorHAnsi"/>
        </w:rPr>
        <w:lastRenderedPageBreak/>
        <w:t>strategies used to address the bullying behaviour and any wider strategies to prevent and address bullying behaviour where relevant.</w:t>
      </w:r>
    </w:p>
    <w:p w14:paraId="5EE2FD77" w14:textId="36FCC583" w:rsidR="006D115B" w:rsidRP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Where incidents of bullying behaviour have been reported since the last meeting, the</w:t>
      </w:r>
      <w:r>
        <w:rPr>
          <w:rFonts w:asciiTheme="minorHAnsi" w:hAnsiTheme="minorHAnsi" w:cstheme="minorHAnsi"/>
          <w:sz w:val="22"/>
          <w:lang w:val="en-GB"/>
        </w:rPr>
        <w:t xml:space="preserve"> </w:t>
      </w:r>
      <w:r w:rsidRPr="006D115B">
        <w:rPr>
          <w:rFonts w:asciiTheme="minorHAnsi" w:hAnsiTheme="minorHAnsi" w:cstheme="minorHAnsi"/>
          <w:sz w:val="22"/>
          <w:lang w:val="en-GB"/>
        </w:rPr>
        <w:t>update must include a verbal report which should include the following information where</w:t>
      </w:r>
      <w:r>
        <w:rPr>
          <w:rFonts w:asciiTheme="minorHAnsi" w:hAnsiTheme="minorHAnsi" w:cstheme="minorHAnsi"/>
          <w:sz w:val="22"/>
          <w:lang w:val="en-GB"/>
        </w:rPr>
        <w:t xml:space="preserve"> </w:t>
      </w:r>
      <w:r w:rsidRPr="006D115B">
        <w:rPr>
          <w:rFonts w:asciiTheme="minorHAnsi" w:hAnsiTheme="minorHAnsi" w:cstheme="minorHAnsi"/>
          <w:sz w:val="22"/>
          <w:lang w:val="en-GB"/>
        </w:rPr>
        <w:t>relevant:</w:t>
      </w:r>
    </w:p>
    <w:p w14:paraId="3E91718E" w14:textId="77777777" w:rsidR="00202C4F" w:rsidRDefault="00202C4F" w:rsidP="00202C4F">
      <w:pPr>
        <w:pStyle w:val="ListParagraph"/>
        <w:numPr>
          <w:ilvl w:val="0"/>
          <w:numId w:val="32"/>
        </w:numPr>
        <w:rPr>
          <w:rFonts w:cstheme="minorHAnsi"/>
        </w:rPr>
      </w:pPr>
      <w:r>
        <w:rPr>
          <w:rFonts w:cstheme="minorHAnsi"/>
        </w:rPr>
        <w:t>T</w:t>
      </w:r>
      <w:r w:rsidR="006D115B" w:rsidRPr="00202C4F">
        <w:rPr>
          <w:rFonts w:cstheme="minorHAnsi"/>
        </w:rPr>
        <w:t>he trends and patterns identified such as the form of bullying behaviour</w:t>
      </w:r>
    </w:p>
    <w:p w14:paraId="2D105CCA" w14:textId="77777777" w:rsidR="00202C4F" w:rsidRDefault="00202C4F" w:rsidP="00202C4F">
      <w:pPr>
        <w:pStyle w:val="ListParagraph"/>
        <w:numPr>
          <w:ilvl w:val="0"/>
          <w:numId w:val="32"/>
        </w:numPr>
        <w:rPr>
          <w:rFonts w:cstheme="minorHAnsi"/>
        </w:rPr>
      </w:pPr>
      <w:r>
        <w:rPr>
          <w:rFonts w:cstheme="minorHAnsi"/>
        </w:rPr>
        <w:t>The</w:t>
      </w:r>
      <w:r w:rsidR="006D115B" w:rsidRPr="00202C4F">
        <w:rPr>
          <w:rFonts w:cstheme="minorHAnsi"/>
        </w:rPr>
        <w:t xml:space="preserve"> type of bullying behaviour if known</w:t>
      </w:r>
    </w:p>
    <w:p w14:paraId="6ADBE32F" w14:textId="77777777" w:rsidR="00202C4F" w:rsidRDefault="00202C4F" w:rsidP="00202C4F">
      <w:pPr>
        <w:pStyle w:val="ListParagraph"/>
        <w:numPr>
          <w:ilvl w:val="0"/>
          <w:numId w:val="32"/>
        </w:numPr>
        <w:rPr>
          <w:rFonts w:cstheme="minorHAnsi"/>
        </w:rPr>
      </w:pPr>
      <w:r>
        <w:rPr>
          <w:rFonts w:cstheme="minorHAnsi"/>
        </w:rPr>
        <w:t>The l</w:t>
      </w:r>
      <w:r w:rsidR="006D115B" w:rsidRPr="00202C4F">
        <w:rPr>
          <w:rFonts w:cstheme="minorHAnsi"/>
        </w:rPr>
        <w:t xml:space="preserve">ocation of bullying behaviour, </w:t>
      </w:r>
    </w:p>
    <w:p w14:paraId="5C980C0B" w14:textId="56636F10" w:rsidR="006D115B" w:rsidRPr="00202C4F" w:rsidRDefault="00202C4F" w:rsidP="00202C4F">
      <w:pPr>
        <w:pStyle w:val="ListParagraph"/>
        <w:numPr>
          <w:ilvl w:val="0"/>
          <w:numId w:val="32"/>
        </w:numPr>
        <w:rPr>
          <w:rFonts w:cstheme="minorHAnsi"/>
        </w:rPr>
      </w:pPr>
      <w:r>
        <w:rPr>
          <w:rFonts w:cstheme="minorHAnsi"/>
        </w:rPr>
        <w:t>W</w:t>
      </w:r>
      <w:r w:rsidR="006D115B" w:rsidRPr="00202C4F">
        <w:rPr>
          <w:rFonts w:cstheme="minorHAnsi"/>
        </w:rPr>
        <w:t xml:space="preserve">hen </w:t>
      </w:r>
      <w:r>
        <w:rPr>
          <w:rFonts w:cstheme="minorHAnsi"/>
        </w:rPr>
        <w:t>the bullying</w:t>
      </w:r>
      <w:r w:rsidR="006D115B" w:rsidRPr="00202C4F">
        <w:rPr>
          <w:rFonts w:cstheme="minorHAnsi"/>
        </w:rPr>
        <w:t xml:space="preserve"> occurred </w:t>
      </w:r>
    </w:p>
    <w:p w14:paraId="5012F157" w14:textId="135B5352" w:rsidR="006D115B" w:rsidRPr="00202C4F" w:rsidRDefault="00202C4F" w:rsidP="00202C4F">
      <w:pPr>
        <w:pStyle w:val="ListParagraph"/>
        <w:numPr>
          <w:ilvl w:val="0"/>
          <w:numId w:val="32"/>
        </w:numPr>
        <w:rPr>
          <w:rFonts w:cstheme="minorHAnsi"/>
        </w:rPr>
      </w:pPr>
      <w:r>
        <w:rPr>
          <w:rFonts w:cstheme="minorHAnsi"/>
        </w:rPr>
        <w:t>T</w:t>
      </w:r>
      <w:r w:rsidR="006D115B" w:rsidRPr="00202C4F">
        <w:rPr>
          <w:rFonts w:cstheme="minorHAnsi"/>
        </w:rPr>
        <w:t>he strategies used to address the bullying behaviour</w:t>
      </w:r>
    </w:p>
    <w:p w14:paraId="01C16D4D" w14:textId="379C94E1" w:rsidR="006D115B" w:rsidRPr="00202C4F" w:rsidRDefault="006D115B" w:rsidP="00202C4F">
      <w:pPr>
        <w:pStyle w:val="ListParagraph"/>
        <w:numPr>
          <w:ilvl w:val="0"/>
          <w:numId w:val="32"/>
        </w:numPr>
        <w:rPr>
          <w:rFonts w:cstheme="minorHAnsi"/>
        </w:rPr>
      </w:pPr>
      <w:r w:rsidRPr="00202C4F">
        <w:rPr>
          <w:rFonts w:cstheme="minorHAnsi"/>
        </w:rPr>
        <w:t>any wider strategies to prevent and address bullying behaviour</w:t>
      </w:r>
    </w:p>
    <w:p w14:paraId="0E3AA0FB" w14:textId="3715DC43" w:rsidR="006D115B" w:rsidRPr="00202C4F" w:rsidRDefault="006D115B" w:rsidP="00202C4F">
      <w:pPr>
        <w:pStyle w:val="ListParagraph"/>
        <w:numPr>
          <w:ilvl w:val="0"/>
          <w:numId w:val="32"/>
        </w:numPr>
        <w:rPr>
          <w:rFonts w:cstheme="minorHAnsi"/>
        </w:rPr>
      </w:pPr>
      <w:r w:rsidRPr="00202C4F">
        <w:rPr>
          <w:rFonts w:cstheme="minorHAnsi"/>
        </w:rPr>
        <w:t>if any serious incidents of bullying behaviour have occurred which have had a serious adverse impact on a student</w:t>
      </w:r>
    </w:p>
    <w:p w14:paraId="47CE1C91" w14:textId="12D96EFA" w:rsidR="006D115B" w:rsidRPr="00202C4F" w:rsidRDefault="00202C4F" w:rsidP="00202C4F">
      <w:pPr>
        <w:pStyle w:val="ListParagraph"/>
        <w:numPr>
          <w:ilvl w:val="0"/>
          <w:numId w:val="32"/>
        </w:numPr>
        <w:rPr>
          <w:rFonts w:cstheme="minorHAnsi"/>
        </w:rPr>
      </w:pPr>
      <w:r>
        <w:rPr>
          <w:rFonts w:cstheme="minorHAnsi"/>
        </w:rPr>
        <w:t>I</w:t>
      </w:r>
      <w:r w:rsidR="006D115B" w:rsidRPr="00202C4F">
        <w:rPr>
          <w:rFonts w:cstheme="minorHAnsi"/>
        </w:rPr>
        <w:t>f a parent has informed the school that a student has left the school because of reported bullying behaviour</w:t>
      </w:r>
    </w:p>
    <w:p w14:paraId="0650B15C" w14:textId="77777777" w:rsidR="00202C4F" w:rsidRDefault="00202C4F" w:rsidP="006D115B">
      <w:pPr>
        <w:pStyle w:val="ListParagraph"/>
        <w:numPr>
          <w:ilvl w:val="0"/>
          <w:numId w:val="32"/>
        </w:numPr>
        <w:rPr>
          <w:rFonts w:cstheme="minorHAnsi"/>
        </w:rPr>
      </w:pPr>
      <w:r>
        <w:rPr>
          <w:rFonts w:cstheme="minorHAnsi"/>
        </w:rPr>
        <w:t>I</w:t>
      </w:r>
      <w:r w:rsidR="006D115B" w:rsidRPr="00202C4F">
        <w:rPr>
          <w:rFonts w:cstheme="minorHAnsi"/>
        </w:rPr>
        <w:t>f any additional support is needed from the board of management</w:t>
      </w:r>
    </w:p>
    <w:p w14:paraId="5E1314AA" w14:textId="528C492E" w:rsidR="006D115B" w:rsidRPr="00202C4F" w:rsidRDefault="00202C4F" w:rsidP="006D115B">
      <w:pPr>
        <w:pStyle w:val="ListParagraph"/>
        <w:numPr>
          <w:ilvl w:val="0"/>
          <w:numId w:val="32"/>
        </w:numPr>
        <w:rPr>
          <w:rFonts w:cstheme="minorHAnsi"/>
        </w:rPr>
      </w:pPr>
      <w:r>
        <w:rPr>
          <w:rFonts w:cstheme="minorHAnsi"/>
        </w:rPr>
        <w:t>I</w:t>
      </w:r>
      <w:r w:rsidR="006D115B" w:rsidRPr="00202C4F">
        <w:rPr>
          <w:rFonts w:cstheme="minorHAnsi"/>
        </w:rPr>
        <w:t>f the school’s Bí Cineálta policy requires urgent review in advance of the annual review This update should not include any personal information or information that could identify the students involved.</w:t>
      </w:r>
    </w:p>
    <w:p w14:paraId="05653858" w14:textId="172F41BE" w:rsidR="006D115B" w:rsidRDefault="006D115B" w:rsidP="006D115B">
      <w:pPr>
        <w:rPr>
          <w:rFonts w:asciiTheme="minorHAnsi" w:hAnsiTheme="minorHAnsi" w:cstheme="minorHAnsi"/>
          <w:sz w:val="22"/>
          <w:lang w:val="en-GB"/>
        </w:rPr>
      </w:pPr>
    </w:p>
    <w:p w14:paraId="0AF9CB3A" w14:textId="77777777" w:rsidR="006D115B" w:rsidRDefault="006D115B" w:rsidP="006D115B">
      <w:pPr>
        <w:rPr>
          <w:rFonts w:asciiTheme="minorHAnsi" w:hAnsiTheme="minorHAnsi" w:cstheme="minorHAnsi"/>
          <w:sz w:val="22"/>
          <w:lang w:val="en-GB"/>
        </w:rPr>
      </w:pPr>
    </w:p>
    <w:p w14:paraId="7925D159" w14:textId="77777777" w:rsidR="006D115B" w:rsidRPr="00202C4F" w:rsidRDefault="006D115B" w:rsidP="006D115B">
      <w:pPr>
        <w:rPr>
          <w:rFonts w:asciiTheme="minorHAnsi" w:hAnsiTheme="minorHAnsi" w:cstheme="minorHAnsi"/>
          <w:b/>
          <w:bCs/>
          <w:sz w:val="22"/>
          <w:u w:val="single"/>
          <w:lang w:val="en-GB"/>
        </w:rPr>
      </w:pPr>
      <w:r w:rsidRPr="00202C4F">
        <w:rPr>
          <w:rFonts w:asciiTheme="minorHAnsi" w:hAnsiTheme="minorHAnsi" w:cstheme="minorHAnsi"/>
          <w:b/>
          <w:bCs/>
          <w:sz w:val="22"/>
          <w:u w:val="single"/>
          <w:lang w:val="en-GB"/>
        </w:rPr>
        <w:t>Review of the Bí Cineálta Policy</w:t>
      </w:r>
    </w:p>
    <w:p w14:paraId="3543C8CE" w14:textId="526F816D" w:rsidR="006D115B" w:rsidRDefault="006D115B" w:rsidP="006D115B">
      <w:pPr>
        <w:rPr>
          <w:rFonts w:asciiTheme="minorHAnsi" w:hAnsiTheme="minorHAnsi" w:cstheme="minorHAnsi"/>
          <w:sz w:val="22"/>
          <w:lang w:val="en-GB"/>
        </w:rPr>
      </w:pPr>
      <w:r w:rsidRPr="006D115B">
        <w:rPr>
          <w:rFonts w:asciiTheme="minorHAnsi" w:hAnsiTheme="minorHAnsi" w:cstheme="minorHAnsi"/>
          <w:sz w:val="22"/>
          <w:lang w:val="en-GB"/>
        </w:rPr>
        <w:t xml:space="preserve">The Board of Management (the Board) must undertake an </w:t>
      </w:r>
      <w:r w:rsidR="00202C4F">
        <w:rPr>
          <w:rFonts w:asciiTheme="minorHAnsi" w:hAnsiTheme="minorHAnsi" w:cstheme="minorHAnsi"/>
          <w:sz w:val="22"/>
          <w:lang w:val="en-GB"/>
        </w:rPr>
        <w:t>A</w:t>
      </w:r>
      <w:r w:rsidRPr="006D115B">
        <w:rPr>
          <w:rFonts w:asciiTheme="minorHAnsi" w:hAnsiTheme="minorHAnsi" w:cstheme="minorHAnsi"/>
          <w:sz w:val="22"/>
          <w:lang w:val="en-GB"/>
        </w:rPr>
        <w:t xml:space="preserve">nnual (calendar) </w:t>
      </w:r>
      <w:r w:rsidR="00202C4F">
        <w:rPr>
          <w:rFonts w:asciiTheme="minorHAnsi" w:hAnsiTheme="minorHAnsi" w:cstheme="minorHAnsi"/>
          <w:sz w:val="22"/>
          <w:lang w:val="en-GB"/>
        </w:rPr>
        <w:t>R</w:t>
      </w:r>
      <w:r w:rsidRPr="006D115B">
        <w:rPr>
          <w:rFonts w:asciiTheme="minorHAnsi" w:hAnsiTheme="minorHAnsi" w:cstheme="minorHAnsi"/>
          <w:sz w:val="22"/>
          <w:lang w:val="en-GB"/>
        </w:rPr>
        <w:t>eview of the</w:t>
      </w:r>
      <w:r>
        <w:rPr>
          <w:rFonts w:asciiTheme="minorHAnsi" w:hAnsiTheme="minorHAnsi" w:cstheme="minorHAnsi"/>
          <w:sz w:val="22"/>
          <w:lang w:val="en-GB"/>
        </w:rPr>
        <w:t xml:space="preserve"> </w:t>
      </w:r>
      <w:r w:rsidRPr="006D115B">
        <w:rPr>
          <w:rFonts w:asciiTheme="minorHAnsi" w:hAnsiTheme="minorHAnsi" w:cstheme="minorHAnsi"/>
          <w:sz w:val="22"/>
          <w:lang w:val="en-GB"/>
        </w:rPr>
        <w:t>school’s Bí Cineálta policy and its implementation in consultation with the school</w:t>
      </w:r>
      <w:r>
        <w:rPr>
          <w:rFonts w:asciiTheme="minorHAnsi" w:hAnsiTheme="minorHAnsi" w:cstheme="minorHAnsi"/>
          <w:sz w:val="22"/>
          <w:lang w:val="en-GB"/>
        </w:rPr>
        <w:t xml:space="preserve"> </w:t>
      </w:r>
      <w:r w:rsidRPr="006D115B">
        <w:rPr>
          <w:rFonts w:asciiTheme="minorHAnsi" w:hAnsiTheme="minorHAnsi" w:cstheme="minorHAnsi"/>
          <w:sz w:val="22"/>
          <w:lang w:val="en-GB"/>
        </w:rPr>
        <w:t xml:space="preserve">community. As part of the review, </w:t>
      </w:r>
      <w:r w:rsidR="00202C4F" w:rsidRPr="00202C4F">
        <w:rPr>
          <w:rFonts w:asciiTheme="minorHAnsi" w:hAnsiTheme="minorHAnsi" w:cstheme="minorHAnsi"/>
          <w:b/>
          <w:bCs/>
          <w:sz w:val="22"/>
          <w:lang w:val="en-GB"/>
        </w:rPr>
        <w:t>Appendix E</w:t>
      </w:r>
      <w:r w:rsidRPr="006D115B">
        <w:rPr>
          <w:rFonts w:asciiTheme="minorHAnsi" w:hAnsiTheme="minorHAnsi" w:cstheme="minorHAnsi"/>
          <w:sz w:val="22"/>
          <w:lang w:val="en-GB"/>
        </w:rPr>
        <w:t xml:space="preserve"> must be completed.</w:t>
      </w:r>
    </w:p>
    <w:p w14:paraId="1AC504CC" w14:textId="1355C38E" w:rsidR="00202C4F" w:rsidRDefault="00202C4F" w:rsidP="006D115B">
      <w:pPr>
        <w:rPr>
          <w:rFonts w:asciiTheme="minorHAnsi" w:hAnsiTheme="minorHAnsi" w:cstheme="minorHAnsi"/>
          <w:sz w:val="22"/>
          <w:lang w:val="en-GB"/>
        </w:rPr>
      </w:pPr>
    </w:p>
    <w:p w14:paraId="79F50E8F" w14:textId="77777777" w:rsidR="00202C4F" w:rsidRDefault="00202C4F" w:rsidP="006D115B">
      <w:pPr>
        <w:rPr>
          <w:rFonts w:asciiTheme="minorHAnsi" w:hAnsiTheme="minorHAnsi" w:cstheme="minorHAnsi"/>
          <w:sz w:val="22"/>
          <w:lang w:val="en-GB"/>
        </w:rPr>
      </w:pPr>
      <w:r>
        <w:rPr>
          <w:rFonts w:asciiTheme="minorHAnsi" w:hAnsiTheme="minorHAnsi" w:cstheme="minorHAnsi"/>
          <w:sz w:val="22"/>
          <w:lang w:val="en-GB"/>
        </w:rPr>
        <w:t>Publication of Annual Review</w:t>
      </w:r>
    </w:p>
    <w:p w14:paraId="320B3977" w14:textId="77777777" w:rsidR="00202C4F" w:rsidRDefault="00202C4F" w:rsidP="006D115B">
      <w:pPr>
        <w:rPr>
          <w:rFonts w:asciiTheme="minorHAnsi" w:hAnsiTheme="minorHAnsi" w:cstheme="minorHAnsi"/>
          <w:sz w:val="22"/>
          <w:lang w:val="en-GB"/>
        </w:rPr>
      </w:pPr>
    </w:p>
    <w:p w14:paraId="5C3BCFF6" w14:textId="6CDFFC2A" w:rsidR="00202C4F" w:rsidRDefault="00202C4F" w:rsidP="006D115B">
      <w:pPr>
        <w:rPr>
          <w:rFonts w:asciiTheme="minorHAnsi" w:hAnsiTheme="minorHAnsi" w:cstheme="minorHAnsi"/>
          <w:b/>
          <w:bCs/>
          <w:sz w:val="22"/>
          <w:lang w:val="en-GB"/>
        </w:rPr>
      </w:pPr>
      <w:r>
        <w:rPr>
          <w:rFonts w:asciiTheme="minorHAnsi" w:hAnsiTheme="minorHAnsi" w:cstheme="minorHAnsi"/>
          <w:sz w:val="22"/>
          <w:lang w:val="en-GB"/>
        </w:rPr>
        <w:t xml:space="preserve">The Board of Management must publish a notification regarding its “Annual Review of the School’s </w:t>
      </w:r>
      <w:bookmarkStart w:id="0" w:name="_Hlk207051041"/>
      <w:r>
        <w:rPr>
          <w:rFonts w:asciiTheme="minorHAnsi" w:hAnsiTheme="minorHAnsi" w:cstheme="minorHAnsi"/>
          <w:sz w:val="22"/>
          <w:lang w:val="en-GB"/>
        </w:rPr>
        <w:t xml:space="preserve">Bí Cineálta </w:t>
      </w:r>
      <w:bookmarkEnd w:id="0"/>
      <w:r>
        <w:rPr>
          <w:rFonts w:asciiTheme="minorHAnsi" w:hAnsiTheme="minorHAnsi" w:cstheme="minorHAnsi"/>
          <w:sz w:val="22"/>
          <w:lang w:val="en-GB"/>
        </w:rPr>
        <w:t xml:space="preserve">policy” stating when the review was completed and in accordance with the requirements of the Department of Education </w:t>
      </w:r>
      <w:bookmarkStart w:id="1" w:name="_Hlk207051637"/>
      <w:r w:rsidRPr="00202C4F">
        <w:rPr>
          <w:rFonts w:asciiTheme="minorHAnsi" w:hAnsiTheme="minorHAnsi" w:cstheme="minorHAnsi"/>
          <w:i/>
          <w:iCs/>
          <w:sz w:val="22"/>
          <w:lang w:val="en-GB"/>
        </w:rPr>
        <w:t xml:space="preserve">Bí Cineálta Procedures to Prevent and Address Bullying Behaviour </w:t>
      </w:r>
      <w:bookmarkEnd w:id="1"/>
      <w:r w:rsidRPr="00202C4F">
        <w:rPr>
          <w:rFonts w:asciiTheme="minorHAnsi" w:hAnsiTheme="minorHAnsi" w:cstheme="minorHAnsi"/>
          <w:i/>
          <w:iCs/>
          <w:sz w:val="22"/>
          <w:lang w:val="en-GB"/>
        </w:rPr>
        <w:t>for Primary and Post-Primary Schools</w:t>
      </w:r>
      <w:r>
        <w:rPr>
          <w:rFonts w:asciiTheme="minorHAnsi" w:hAnsiTheme="minorHAnsi" w:cstheme="minorHAnsi"/>
          <w:i/>
          <w:iCs/>
          <w:sz w:val="22"/>
          <w:lang w:val="en-GB"/>
        </w:rPr>
        <w:t xml:space="preserve"> </w:t>
      </w:r>
      <w:r>
        <w:rPr>
          <w:rFonts w:asciiTheme="minorHAnsi" w:hAnsiTheme="minorHAnsi" w:cstheme="minorHAnsi"/>
          <w:b/>
          <w:bCs/>
          <w:sz w:val="22"/>
          <w:lang w:val="en-GB"/>
        </w:rPr>
        <w:t>(Appendix F)</w:t>
      </w:r>
    </w:p>
    <w:p w14:paraId="67D9B584" w14:textId="26157647" w:rsidR="00202C4F" w:rsidRDefault="00202C4F" w:rsidP="006D115B">
      <w:pPr>
        <w:rPr>
          <w:rFonts w:asciiTheme="minorHAnsi" w:hAnsiTheme="minorHAnsi" w:cstheme="minorHAnsi"/>
          <w:b/>
          <w:bCs/>
          <w:sz w:val="22"/>
          <w:lang w:val="en-GB"/>
        </w:rPr>
      </w:pPr>
    </w:p>
    <w:p w14:paraId="206735CC" w14:textId="328788D6" w:rsidR="00202C4F" w:rsidRDefault="00202C4F" w:rsidP="006D115B">
      <w:pPr>
        <w:rPr>
          <w:rFonts w:asciiTheme="minorHAnsi" w:hAnsiTheme="minorHAnsi" w:cstheme="minorHAnsi"/>
          <w:b/>
          <w:bCs/>
          <w:sz w:val="22"/>
          <w:lang w:val="en-GB"/>
        </w:rPr>
      </w:pPr>
    </w:p>
    <w:p w14:paraId="1499364A" w14:textId="78F1E39E" w:rsidR="00202C4F" w:rsidRDefault="00720621" w:rsidP="006D115B">
      <w:pPr>
        <w:rPr>
          <w:rFonts w:asciiTheme="minorHAnsi" w:hAnsiTheme="minorHAnsi" w:cstheme="minorHAnsi"/>
          <w:b/>
          <w:bCs/>
          <w:i/>
          <w:iCs/>
          <w:sz w:val="22"/>
          <w:lang w:val="en-GB"/>
        </w:rPr>
      </w:pPr>
      <w:r>
        <w:rPr>
          <w:rFonts w:asciiTheme="minorHAnsi" w:hAnsiTheme="minorHAnsi" w:cstheme="minorHAnsi"/>
          <w:b/>
          <w:bCs/>
          <w:sz w:val="22"/>
          <w:lang w:val="en-GB"/>
        </w:rPr>
        <w:t>Appendix A is t</w:t>
      </w:r>
      <w:r w:rsidR="00202C4F">
        <w:rPr>
          <w:rFonts w:asciiTheme="minorHAnsi" w:hAnsiTheme="minorHAnsi" w:cstheme="minorHAnsi"/>
          <w:b/>
          <w:bCs/>
          <w:sz w:val="22"/>
          <w:lang w:val="en-GB"/>
        </w:rPr>
        <w:t xml:space="preserve">he school’s </w:t>
      </w:r>
      <w:r w:rsidR="00202C4F" w:rsidRPr="00202C4F">
        <w:rPr>
          <w:rFonts w:asciiTheme="minorHAnsi" w:hAnsiTheme="minorHAnsi" w:cstheme="minorHAnsi"/>
          <w:b/>
          <w:bCs/>
          <w:i/>
          <w:iCs/>
          <w:sz w:val="22"/>
          <w:lang w:val="en-GB"/>
        </w:rPr>
        <w:t>Bí Cineálta policy to Procedures to Prevent and Address Bullying Behaviour</w:t>
      </w:r>
      <w:r w:rsidR="00202C4F">
        <w:rPr>
          <w:rFonts w:asciiTheme="minorHAnsi" w:hAnsiTheme="minorHAnsi" w:cstheme="minorHAnsi"/>
          <w:b/>
          <w:bCs/>
          <w:i/>
          <w:iCs/>
          <w:sz w:val="22"/>
          <w:lang w:val="en-GB"/>
        </w:rPr>
        <w:t xml:space="preserve"> is:</w:t>
      </w:r>
    </w:p>
    <w:p w14:paraId="57FCF746" w14:textId="05AA17DC" w:rsidR="00202C4F" w:rsidRPr="00202C4F" w:rsidRDefault="00202C4F" w:rsidP="00720621">
      <w:pPr>
        <w:pStyle w:val="ListParagraph"/>
        <w:numPr>
          <w:ilvl w:val="0"/>
          <w:numId w:val="39"/>
        </w:numPr>
        <w:rPr>
          <w:rFonts w:cstheme="minorHAnsi"/>
          <w:b/>
          <w:bCs/>
        </w:rPr>
      </w:pPr>
      <w:r>
        <w:rPr>
          <w:rFonts w:cstheme="minorHAnsi"/>
        </w:rPr>
        <w:t>Available on the school’s website to the school community and i</w:t>
      </w:r>
      <w:r w:rsidRPr="00202C4F">
        <w:rPr>
          <w:rFonts w:cstheme="minorHAnsi"/>
        </w:rPr>
        <w:t xml:space="preserve">n hard copy on request </w:t>
      </w:r>
    </w:p>
    <w:p w14:paraId="6C692644" w14:textId="34DD15C2" w:rsidR="00202C4F" w:rsidRPr="00720621" w:rsidRDefault="00720621" w:rsidP="00720621">
      <w:pPr>
        <w:pStyle w:val="ListParagraph"/>
        <w:numPr>
          <w:ilvl w:val="0"/>
          <w:numId w:val="39"/>
        </w:numPr>
        <w:rPr>
          <w:rFonts w:cstheme="minorHAnsi"/>
        </w:rPr>
      </w:pPr>
      <w:r w:rsidRPr="00202C4F">
        <w:rPr>
          <w:rFonts w:cstheme="minorHAnsi"/>
          <w:b/>
          <w:bCs/>
        </w:rPr>
        <w:t>Appendix B</w:t>
      </w:r>
      <w:r>
        <w:rPr>
          <w:rFonts w:cstheme="minorHAnsi"/>
          <w:b/>
          <w:bCs/>
        </w:rPr>
        <w:t xml:space="preserve"> is </w:t>
      </w:r>
      <w:r>
        <w:rPr>
          <w:rFonts w:cstheme="minorHAnsi"/>
        </w:rPr>
        <w:t>t</w:t>
      </w:r>
      <w:r w:rsidR="00202C4F" w:rsidRPr="00202C4F">
        <w:rPr>
          <w:rFonts w:cstheme="minorHAnsi"/>
        </w:rPr>
        <w:t>he student friendly version is also available on the website and in hard copy on request</w:t>
      </w:r>
      <w:r w:rsidR="00202C4F">
        <w:rPr>
          <w:rFonts w:cstheme="minorHAnsi"/>
        </w:rPr>
        <w:t xml:space="preserve"> </w:t>
      </w:r>
    </w:p>
    <w:p w14:paraId="51958F08" w14:textId="07CB826D" w:rsidR="00720621" w:rsidRPr="00720621" w:rsidRDefault="00720621" w:rsidP="00720621">
      <w:pPr>
        <w:pStyle w:val="ListParagraph"/>
        <w:numPr>
          <w:ilvl w:val="0"/>
          <w:numId w:val="39"/>
        </w:numPr>
        <w:rPr>
          <w:rFonts w:cstheme="minorHAnsi"/>
        </w:rPr>
      </w:pPr>
      <w:r>
        <w:rPr>
          <w:rFonts w:cstheme="minorHAnsi"/>
          <w:b/>
          <w:bCs/>
        </w:rPr>
        <w:t xml:space="preserve">Appendix C </w:t>
      </w:r>
      <w:r>
        <w:rPr>
          <w:rFonts w:cstheme="minorHAnsi"/>
        </w:rPr>
        <w:t xml:space="preserve">is the </w:t>
      </w:r>
      <w:r w:rsidRPr="00720621">
        <w:rPr>
          <w:rFonts w:cstheme="minorHAnsi"/>
        </w:rPr>
        <w:t>Bí Cineálta Report Form</w:t>
      </w:r>
      <w:r>
        <w:rPr>
          <w:rFonts w:cstheme="minorHAnsi"/>
          <w:b/>
          <w:bCs/>
        </w:rPr>
        <w:t xml:space="preserve"> </w:t>
      </w:r>
    </w:p>
    <w:p w14:paraId="49405BA5" w14:textId="105CEF7C" w:rsidR="00720621" w:rsidRDefault="00720621" w:rsidP="00720621">
      <w:pPr>
        <w:pStyle w:val="ListParagraph"/>
        <w:numPr>
          <w:ilvl w:val="0"/>
          <w:numId w:val="39"/>
        </w:numPr>
        <w:rPr>
          <w:rFonts w:cstheme="minorHAnsi"/>
        </w:rPr>
      </w:pPr>
      <w:r>
        <w:rPr>
          <w:rFonts w:cstheme="minorHAnsi"/>
          <w:b/>
          <w:bCs/>
        </w:rPr>
        <w:t xml:space="preserve">Appendix D </w:t>
      </w:r>
      <w:r w:rsidRPr="00720621">
        <w:rPr>
          <w:rFonts w:cstheme="minorHAnsi"/>
        </w:rPr>
        <w:t>is the Guide to provide bullying behaviour update to the Board of Management</w:t>
      </w:r>
    </w:p>
    <w:p w14:paraId="585C1AC6" w14:textId="5BA351CF" w:rsidR="00720621" w:rsidRDefault="00720621" w:rsidP="00720621">
      <w:pPr>
        <w:pStyle w:val="ListParagraph"/>
        <w:numPr>
          <w:ilvl w:val="0"/>
          <w:numId w:val="39"/>
        </w:numPr>
        <w:rPr>
          <w:rFonts w:cstheme="minorHAnsi"/>
        </w:rPr>
      </w:pPr>
      <w:r>
        <w:rPr>
          <w:rFonts w:cstheme="minorHAnsi"/>
          <w:b/>
          <w:bCs/>
        </w:rPr>
        <w:t xml:space="preserve">Appendix E </w:t>
      </w:r>
      <w:r w:rsidRPr="00720621">
        <w:rPr>
          <w:rFonts w:cstheme="minorHAnsi"/>
        </w:rPr>
        <w:t>is the Annual review of the Bí Cineálta policy undertaken by the BOM in consultation with the school community</w:t>
      </w:r>
    </w:p>
    <w:p w14:paraId="23864F56" w14:textId="04A574FC" w:rsidR="00720621" w:rsidRDefault="00720621" w:rsidP="00720621">
      <w:pPr>
        <w:pStyle w:val="ListParagraph"/>
        <w:numPr>
          <w:ilvl w:val="0"/>
          <w:numId w:val="39"/>
        </w:numPr>
        <w:rPr>
          <w:rFonts w:cstheme="minorHAnsi"/>
        </w:rPr>
      </w:pPr>
      <w:r w:rsidRPr="00720621">
        <w:rPr>
          <w:rFonts w:cstheme="minorHAnsi"/>
          <w:b/>
          <w:bCs/>
        </w:rPr>
        <w:t>Appendix F</w:t>
      </w:r>
      <w:r>
        <w:rPr>
          <w:rFonts w:cstheme="minorHAnsi"/>
          <w:b/>
          <w:bCs/>
        </w:rPr>
        <w:t xml:space="preserve"> </w:t>
      </w:r>
      <w:r w:rsidRPr="00720621">
        <w:rPr>
          <w:rFonts w:cstheme="minorHAnsi"/>
        </w:rPr>
        <w:t>is the notification to the school community regarding the BOM’s annual review of the Bí Cineálta policy</w:t>
      </w:r>
    </w:p>
    <w:p w14:paraId="5A85A583" w14:textId="324B2175" w:rsidR="00720621" w:rsidRDefault="00720621" w:rsidP="00720621">
      <w:pPr>
        <w:rPr>
          <w:rFonts w:cstheme="minorHAnsi"/>
        </w:rPr>
      </w:pPr>
    </w:p>
    <w:p w14:paraId="074F5023" w14:textId="79EAF2E1" w:rsidR="00720621" w:rsidRDefault="00720621" w:rsidP="00720621">
      <w:pPr>
        <w:rPr>
          <w:rFonts w:cstheme="minorHAnsi"/>
        </w:rPr>
      </w:pPr>
    </w:p>
    <w:p w14:paraId="45749547" w14:textId="248FA23B" w:rsidR="00330B7C" w:rsidRDefault="00330B7C" w:rsidP="00720621">
      <w:pPr>
        <w:rPr>
          <w:rFonts w:cstheme="minorHAnsi"/>
        </w:rPr>
      </w:pPr>
    </w:p>
    <w:p w14:paraId="354F7851" w14:textId="44C78ED2" w:rsidR="00330B7C" w:rsidRDefault="00330B7C" w:rsidP="00720621">
      <w:pPr>
        <w:rPr>
          <w:rFonts w:cstheme="minorHAnsi"/>
        </w:rPr>
      </w:pPr>
    </w:p>
    <w:p w14:paraId="36BEEE7F" w14:textId="55D060AB" w:rsidR="00330B7C" w:rsidRDefault="00330B7C" w:rsidP="00720621">
      <w:pPr>
        <w:rPr>
          <w:rFonts w:cstheme="minorHAnsi"/>
        </w:rPr>
      </w:pPr>
    </w:p>
    <w:p w14:paraId="3B029214" w14:textId="77777777" w:rsidR="00330B7C" w:rsidRPr="00720621" w:rsidRDefault="00330B7C" w:rsidP="00720621">
      <w:pPr>
        <w:rPr>
          <w:rFonts w:cstheme="minorHAnsi"/>
        </w:rPr>
      </w:pPr>
    </w:p>
    <w:sectPr w:rsidR="00330B7C" w:rsidRPr="00720621" w:rsidSect="00B544BA">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51"/>
    <w:multiLevelType w:val="hybridMultilevel"/>
    <w:tmpl w:val="1514EFD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41417A4"/>
    <w:multiLevelType w:val="hybridMultilevel"/>
    <w:tmpl w:val="4B52E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A42D1C"/>
    <w:multiLevelType w:val="hybridMultilevel"/>
    <w:tmpl w:val="39C6DE6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11076632"/>
    <w:multiLevelType w:val="hybridMultilevel"/>
    <w:tmpl w:val="5E7C55D2"/>
    <w:lvl w:ilvl="0" w:tplc="77100940">
      <w:start w:val="1"/>
      <w:numFmt w:val="decimal"/>
      <w:lvlText w:val="%1."/>
      <w:lvlJc w:val="left"/>
      <w:pPr>
        <w:ind w:left="1110" w:hanging="360"/>
      </w:pPr>
      <w:rPr>
        <w:rFonts w:hint="default"/>
      </w:rPr>
    </w:lvl>
    <w:lvl w:ilvl="1" w:tplc="18090019" w:tentative="1">
      <w:start w:val="1"/>
      <w:numFmt w:val="lowerLetter"/>
      <w:lvlText w:val="%2."/>
      <w:lvlJc w:val="left"/>
      <w:pPr>
        <w:ind w:left="1830" w:hanging="360"/>
      </w:pPr>
    </w:lvl>
    <w:lvl w:ilvl="2" w:tplc="1809001B" w:tentative="1">
      <w:start w:val="1"/>
      <w:numFmt w:val="lowerRoman"/>
      <w:lvlText w:val="%3."/>
      <w:lvlJc w:val="right"/>
      <w:pPr>
        <w:ind w:left="2550" w:hanging="180"/>
      </w:pPr>
    </w:lvl>
    <w:lvl w:ilvl="3" w:tplc="1809000F" w:tentative="1">
      <w:start w:val="1"/>
      <w:numFmt w:val="decimal"/>
      <w:lvlText w:val="%4."/>
      <w:lvlJc w:val="left"/>
      <w:pPr>
        <w:ind w:left="3270" w:hanging="360"/>
      </w:pPr>
    </w:lvl>
    <w:lvl w:ilvl="4" w:tplc="18090019" w:tentative="1">
      <w:start w:val="1"/>
      <w:numFmt w:val="lowerLetter"/>
      <w:lvlText w:val="%5."/>
      <w:lvlJc w:val="left"/>
      <w:pPr>
        <w:ind w:left="3990" w:hanging="360"/>
      </w:pPr>
    </w:lvl>
    <w:lvl w:ilvl="5" w:tplc="1809001B" w:tentative="1">
      <w:start w:val="1"/>
      <w:numFmt w:val="lowerRoman"/>
      <w:lvlText w:val="%6."/>
      <w:lvlJc w:val="right"/>
      <w:pPr>
        <w:ind w:left="4710" w:hanging="180"/>
      </w:pPr>
    </w:lvl>
    <w:lvl w:ilvl="6" w:tplc="1809000F" w:tentative="1">
      <w:start w:val="1"/>
      <w:numFmt w:val="decimal"/>
      <w:lvlText w:val="%7."/>
      <w:lvlJc w:val="left"/>
      <w:pPr>
        <w:ind w:left="5430" w:hanging="360"/>
      </w:pPr>
    </w:lvl>
    <w:lvl w:ilvl="7" w:tplc="18090019" w:tentative="1">
      <w:start w:val="1"/>
      <w:numFmt w:val="lowerLetter"/>
      <w:lvlText w:val="%8."/>
      <w:lvlJc w:val="left"/>
      <w:pPr>
        <w:ind w:left="6150" w:hanging="360"/>
      </w:pPr>
    </w:lvl>
    <w:lvl w:ilvl="8" w:tplc="1809001B" w:tentative="1">
      <w:start w:val="1"/>
      <w:numFmt w:val="lowerRoman"/>
      <w:lvlText w:val="%9."/>
      <w:lvlJc w:val="right"/>
      <w:pPr>
        <w:ind w:left="6870" w:hanging="180"/>
      </w:pPr>
    </w:lvl>
  </w:abstractNum>
  <w:abstractNum w:abstractNumId="4" w15:restartNumberingAfterBreak="0">
    <w:nsid w:val="14704E93"/>
    <w:multiLevelType w:val="multilevel"/>
    <w:tmpl w:val="5776C45A"/>
    <w:styleLink w:val="List31"/>
    <w:lvl w:ilvl="0">
      <w:start w:val="1"/>
      <w:numFmt w:val="decimal"/>
      <w:lvlText w:val="%1."/>
      <w:lvlJc w:val="left"/>
      <w:rPr>
        <w:color w:val="000000"/>
        <w:position w:val="0"/>
        <w:lang w:val="en-US"/>
      </w:rPr>
    </w:lvl>
    <w:lvl w:ilvl="1">
      <w:start w:val="1"/>
      <w:numFmt w:val="decimal"/>
      <w:lvlText w:val="%1.%2."/>
      <w:lvlJc w:val="left"/>
      <w:rPr>
        <w:color w:val="000000"/>
        <w:position w:val="0"/>
        <w:lang w:val="en-US"/>
      </w:rPr>
    </w:lvl>
    <w:lvl w:ilvl="2">
      <w:start w:val="1"/>
      <w:numFmt w:val="decimal"/>
      <w:lvlText w:val="%1.%2.%3."/>
      <w:lvlJc w:val="left"/>
      <w:rPr>
        <w:color w:val="000000"/>
        <w:position w:val="0"/>
        <w:lang w:val="en-US"/>
      </w:rPr>
    </w:lvl>
    <w:lvl w:ilvl="3">
      <w:start w:val="1"/>
      <w:numFmt w:val="decimal"/>
      <w:lvlText w:val="%4."/>
      <w:lvlJc w:val="left"/>
      <w:rPr>
        <w:color w:val="000000"/>
        <w:position w:val="0"/>
        <w:lang w:val="en-US"/>
      </w:rPr>
    </w:lvl>
    <w:lvl w:ilvl="4">
      <w:start w:val="1"/>
      <w:numFmt w:val="bullet"/>
      <w:lvlText w:val="•"/>
      <w:lvlJc w:val="left"/>
      <w:rPr>
        <w:color w:val="000000"/>
        <w:position w:val="0"/>
        <w:lang w:val="en-US"/>
      </w:rPr>
    </w:lvl>
    <w:lvl w:ilvl="5">
      <w:numFmt w:val="bullet"/>
      <w:lvlText w:val="o"/>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5" w15:restartNumberingAfterBreak="0">
    <w:nsid w:val="14774C9B"/>
    <w:multiLevelType w:val="multilevel"/>
    <w:tmpl w:val="1FD45838"/>
    <w:styleLink w:val="List9"/>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A5E508E"/>
    <w:multiLevelType w:val="multilevel"/>
    <w:tmpl w:val="17A450A6"/>
    <w:styleLink w:val="List17"/>
    <w:lvl w:ilvl="0">
      <w:start w:val="1"/>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7" w15:restartNumberingAfterBreak="0">
    <w:nsid w:val="22E31FE4"/>
    <w:multiLevelType w:val="multilevel"/>
    <w:tmpl w:val="2CAC4B64"/>
    <w:styleLink w:val="List11"/>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22F71769"/>
    <w:multiLevelType w:val="multilevel"/>
    <w:tmpl w:val="91EEFB92"/>
    <w:styleLink w:val="List41"/>
    <w:lvl w:ilvl="0">
      <w:start w:val="1"/>
      <w:numFmt w:val="decimal"/>
      <w:lvlText w:val="%1."/>
      <w:lvlJc w:val="left"/>
      <w:rPr>
        <w:rFonts w:ascii="Times New Roman Bold" w:eastAsia="Times New Roman Bold" w:hAnsi="Times New Roman Bold" w:cs="Times New Roman Bold"/>
        <w:color w:val="000000"/>
        <w:position w:val="0"/>
        <w:lang w:val="en-US"/>
      </w:rPr>
    </w:lvl>
    <w:lvl w:ilvl="1">
      <w:start w:val="1"/>
      <w:numFmt w:val="decimal"/>
      <w:lvlText w:val="%1.%2."/>
      <w:lvlJc w:val="left"/>
      <w:rPr>
        <w:rFonts w:ascii="Times New Roman Bold" w:eastAsia="Times New Roman Bold" w:hAnsi="Times New Roman Bold" w:cs="Times New Roman Bold"/>
        <w:color w:val="000000"/>
        <w:position w:val="0"/>
        <w:lang w:val="en-US"/>
      </w:rPr>
    </w:lvl>
    <w:lvl w:ilvl="2">
      <w:start w:val="1"/>
      <w:numFmt w:val="decimal"/>
      <w:lvlText w:val="%1.%2.%3."/>
      <w:lvlJc w:val="left"/>
      <w:rPr>
        <w:rFonts w:ascii="Times New Roman Bold" w:eastAsia="Times New Roman Bold" w:hAnsi="Times New Roman Bold" w:cs="Times New Roman Bold"/>
        <w:color w:val="000000"/>
        <w:position w:val="0"/>
        <w:lang w:val="en-US"/>
      </w:rPr>
    </w:lvl>
    <w:lvl w:ilvl="3">
      <w:start w:val="4"/>
      <w:numFmt w:val="decimal"/>
      <w:lvlText w:val="%4."/>
      <w:lvlJc w:val="left"/>
      <w:rPr>
        <w:rFonts w:ascii="Times New Roman Bold" w:eastAsia="Times New Roman Bold" w:hAnsi="Times New Roman Bold" w:cs="Times New Roman Bold"/>
        <w:color w:val="000000"/>
        <w:position w:val="0"/>
        <w:lang w:val="en-US"/>
      </w:rPr>
    </w:lvl>
    <w:lvl w:ilvl="4">
      <w:start w:val="1"/>
      <w:numFmt w:val="bullet"/>
      <w:lvlText w:val="•"/>
      <w:lvlJc w:val="left"/>
      <w:rPr>
        <w:rFonts w:ascii="Times New Roman Bold" w:eastAsia="Times New Roman Bold" w:hAnsi="Times New Roman Bold" w:cs="Times New Roman Bold"/>
        <w:color w:val="000000"/>
        <w:position w:val="0"/>
        <w:lang w:val="en-US"/>
      </w:rPr>
    </w:lvl>
    <w:lvl w:ilvl="5">
      <w:start w:val="1"/>
      <w:numFmt w:val="bullet"/>
      <w:lvlText w:val="o"/>
      <w:lvlJc w:val="left"/>
      <w:rPr>
        <w:rFonts w:ascii="Times New Roman Bold" w:eastAsia="Times New Roman Bold" w:hAnsi="Times New Roman Bold" w:cs="Times New Roman Bold"/>
        <w:color w:val="000000"/>
        <w:position w:val="0"/>
        <w:lang w:val="en-US"/>
      </w:rPr>
    </w:lvl>
    <w:lvl w:ilvl="6">
      <w:start w:val="1"/>
      <w:numFmt w:val="bullet"/>
      <w:lvlText w:val="•"/>
      <w:lvlJc w:val="left"/>
      <w:rPr>
        <w:rFonts w:ascii="Times New Roman Bold" w:eastAsia="Times New Roman Bold" w:hAnsi="Times New Roman Bold" w:cs="Times New Roman Bold"/>
        <w:color w:val="000000"/>
        <w:position w:val="0"/>
        <w:lang w:val="en-US"/>
      </w:rPr>
    </w:lvl>
    <w:lvl w:ilvl="7">
      <w:start w:val="1"/>
      <w:numFmt w:val="bullet"/>
      <w:lvlText w:val="•"/>
      <w:lvlJc w:val="left"/>
      <w:rPr>
        <w:rFonts w:ascii="Times New Roman Bold" w:eastAsia="Times New Roman Bold" w:hAnsi="Times New Roman Bold" w:cs="Times New Roman Bold"/>
        <w:color w:val="000000"/>
        <w:position w:val="0"/>
        <w:lang w:val="en-US"/>
      </w:rPr>
    </w:lvl>
    <w:lvl w:ilvl="8">
      <w:start w:val="1"/>
      <w:numFmt w:val="bullet"/>
      <w:lvlText w:val="•"/>
      <w:lvlJc w:val="left"/>
      <w:rPr>
        <w:rFonts w:ascii="Times New Roman Bold" w:eastAsia="Times New Roman Bold" w:hAnsi="Times New Roman Bold" w:cs="Times New Roman Bold"/>
        <w:color w:val="000000"/>
        <w:position w:val="0"/>
        <w:lang w:val="en-US"/>
      </w:rPr>
    </w:lvl>
  </w:abstractNum>
  <w:abstractNum w:abstractNumId="9" w15:restartNumberingAfterBreak="0">
    <w:nsid w:val="234C51E9"/>
    <w:multiLevelType w:val="multilevel"/>
    <w:tmpl w:val="31947DA4"/>
    <w:styleLink w:val="List8"/>
    <w:lvl w:ilvl="0">
      <w:start w:val="1"/>
      <w:numFmt w:val="bullet"/>
      <w:lvlText w:val="•"/>
      <w:lvlJc w:val="left"/>
      <w:rPr>
        <w:rFonts w:ascii="Times New Roman Bold" w:eastAsia="Times New Roman Bold" w:hAnsi="Times New Roman Bold" w:cs="Times New Roman Bold"/>
        <w:position w:val="0"/>
      </w:rPr>
    </w:lvl>
    <w:lvl w:ilvl="1">
      <w:start w:val="1"/>
      <w:numFmt w:val="bullet"/>
      <w:lvlText w:val="o"/>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bullet"/>
      <w:lvlText w:val="•"/>
      <w:lvlJc w:val="left"/>
      <w:rPr>
        <w:rFonts w:ascii="Times New Roman Bold" w:eastAsia="Times New Roman Bold" w:hAnsi="Times New Roman Bold" w:cs="Times New Roman Bold"/>
        <w:position w:val="0"/>
      </w:rPr>
    </w:lvl>
    <w:lvl w:ilvl="4">
      <w:start w:val="1"/>
      <w:numFmt w:val="bullet"/>
      <w:lvlText w:val="o"/>
      <w:lvlJc w:val="left"/>
      <w:rPr>
        <w:rFonts w:ascii="Times New Roman Bold" w:eastAsia="Times New Roman Bold" w:hAnsi="Times New Roman Bold" w:cs="Times New Roman Bold"/>
        <w:position w:val="0"/>
      </w:rPr>
    </w:lvl>
    <w:lvl w:ilvl="5">
      <w:start w:val="1"/>
      <w:numFmt w:val="bullet"/>
      <w:lvlText w:val="▪"/>
      <w:lvlJc w:val="left"/>
      <w:rPr>
        <w:rFonts w:ascii="Times New Roman Bold" w:eastAsia="Times New Roman Bold" w:hAnsi="Times New Roman Bold" w:cs="Times New Roman Bold"/>
        <w:position w:val="0"/>
      </w:rPr>
    </w:lvl>
    <w:lvl w:ilvl="6">
      <w:start w:val="1"/>
      <w:numFmt w:val="bullet"/>
      <w:lvlText w:val="•"/>
      <w:lvlJc w:val="left"/>
      <w:rPr>
        <w:rFonts w:ascii="Times New Roman Bold" w:eastAsia="Times New Roman Bold" w:hAnsi="Times New Roman Bold" w:cs="Times New Roman Bold"/>
        <w:position w:val="0"/>
      </w:rPr>
    </w:lvl>
    <w:lvl w:ilvl="7">
      <w:start w:val="1"/>
      <w:numFmt w:val="bullet"/>
      <w:lvlText w:val="o"/>
      <w:lvlJc w:val="left"/>
      <w:rPr>
        <w:rFonts w:ascii="Times New Roman Bold" w:eastAsia="Times New Roman Bold" w:hAnsi="Times New Roman Bold" w:cs="Times New Roman Bold"/>
        <w:position w:val="0"/>
      </w:rPr>
    </w:lvl>
    <w:lvl w:ilvl="8">
      <w:start w:val="1"/>
      <w:numFmt w:val="bullet"/>
      <w:lvlText w:val="▪"/>
      <w:lvlJc w:val="left"/>
      <w:rPr>
        <w:rFonts w:ascii="Times New Roman Bold" w:eastAsia="Times New Roman Bold" w:hAnsi="Times New Roman Bold" w:cs="Times New Roman Bold"/>
        <w:position w:val="0"/>
      </w:rPr>
    </w:lvl>
  </w:abstractNum>
  <w:abstractNum w:abstractNumId="10" w15:restartNumberingAfterBreak="0">
    <w:nsid w:val="2A73299B"/>
    <w:multiLevelType w:val="hybridMultilevel"/>
    <w:tmpl w:val="B6289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E31A91"/>
    <w:multiLevelType w:val="multilevel"/>
    <w:tmpl w:val="D8A49EE8"/>
    <w:styleLink w:val="List1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345A27FA"/>
    <w:multiLevelType w:val="hybridMultilevel"/>
    <w:tmpl w:val="7AF0CF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190F6F"/>
    <w:multiLevelType w:val="hybridMultilevel"/>
    <w:tmpl w:val="F924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DE3F84"/>
    <w:multiLevelType w:val="multilevel"/>
    <w:tmpl w:val="E3B2B336"/>
    <w:styleLink w:val="List14"/>
    <w:lvl w:ilvl="0">
      <w:start w:val="1"/>
      <w:numFmt w:val="bullet"/>
      <w:lvlText w:val="•"/>
      <w:lvlJc w:val="left"/>
      <w:rPr>
        <w:rFonts w:ascii="Times New Roman Bold" w:eastAsia="Times New Roman Bold" w:hAnsi="Times New Roman Bold" w:cs="Times New Roman Bold"/>
        <w:color w:val="000000"/>
        <w:position w:val="0"/>
        <w:lang w:val="en-US"/>
      </w:rPr>
    </w:lvl>
    <w:lvl w:ilvl="1">
      <w:start w:val="1"/>
      <w:numFmt w:val="decimal"/>
      <w:lvlText w:val="%1.%2."/>
      <w:lvlJc w:val="left"/>
      <w:rPr>
        <w:rFonts w:ascii="Times New Roman Bold" w:eastAsia="Times New Roman Bold" w:hAnsi="Times New Roman Bold" w:cs="Times New Roman Bold"/>
        <w:color w:val="000000"/>
        <w:position w:val="0"/>
        <w:lang w:val="en-US"/>
      </w:rPr>
    </w:lvl>
    <w:lvl w:ilvl="2">
      <w:start w:val="1"/>
      <w:numFmt w:val="decimal"/>
      <w:lvlText w:val="%1.%2.%3."/>
      <w:lvlJc w:val="left"/>
      <w:rPr>
        <w:rFonts w:ascii="Times New Roman Bold" w:eastAsia="Times New Roman Bold" w:hAnsi="Times New Roman Bold" w:cs="Times New Roman Bold"/>
        <w:color w:val="000000"/>
        <w:position w:val="0"/>
        <w:lang w:val="en-US"/>
      </w:rPr>
    </w:lvl>
    <w:lvl w:ilvl="3">
      <w:start w:val="1"/>
      <w:numFmt w:val="decimal"/>
      <w:lvlText w:val="%4."/>
      <w:lvlJc w:val="left"/>
      <w:rPr>
        <w:rFonts w:ascii="Times New Roman Bold" w:eastAsia="Times New Roman Bold" w:hAnsi="Times New Roman Bold" w:cs="Times New Roman Bold"/>
        <w:color w:val="000000"/>
        <w:position w:val="0"/>
        <w:lang w:val="en-US"/>
      </w:rPr>
    </w:lvl>
    <w:lvl w:ilvl="4">
      <w:start w:val="1"/>
      <w:numFmt w:val="bullet"/>
      <w:lvlText w:val="•"/>
      <w:lvlJc w:val="left"/>
      <w:rPr>
        <w:rFonts w:ascii="Times New Roman Bold" w:eastAsia="Times New Roman Bold" w:hAnsi="Times New Roman Bold" w:cs="Times New Roman Bold"/>
        <w:color w:val="000000"/>
        <w:position w:val="0"/>
        <w:lang w:val="en-US"/>
      </w:rPr>
    </w:lvl>
    <w:lvl w:ilvl="5">
      <w:start w:val="1"/>
      <w:numFmt w:val="bullet"/>
      <w:lvlText w:val="o"/>
      <w:lvlJc w:val="left"/>
      <w:rPr>
        <w:rFonts w:ascii="Times New Roman Bold" w:eastAsia="Times New Roman Bold" w:hAnsi="Times New Roman Bold" w:cs="Times New Roman Bold"/>
        <w:color w:val="000000"/>
        <w:position w:val="0"/>
        <w:lang w:val="en-US"/>
      </w:rPr>
    </w:lvl>
    <w:lvl w:ilvl="6">
      <w:start w:val="1"/>
      <w:numFmt w:val="bullet"/>
      <w:lvlText w:val="•"/>
      <w:lvlJc w:val="left"/>
      <w:rPr>
        <w:rFonts w:ascii="Times New Roman Bold" w:eastAsia="Times New Roman Bold" w:hAnsi="Times New Roman Bold" w:cs="Times New Roman Bold"/>
        <w:color w:val="000000"/>
        <w:position w:val="0"/>
        <w:lang w:val="en-US"/>
      </w:rPr>
    </w:lvl>
    <w:lvl w:ilvl="7">
      <w:start w:val="1"/>
      <w:numFmt w:val="bullet"/>
      <w:lvlText w:val="•"/>
      <w:lvlJc w:val="left"/>
      <w:rPr>
        <w:rFonts w:ascii="Times New Roman Bold" w:eastAsia="Times New Roman Bold" w:hAnsi="Times New Roman Bold" w:cs="Times New Roman Bold"/>
        <w:color w:val="000000"/>
        <w:position w:val="0"/>
        <w:lang w:val="en-US"/>
      </w:rPr>
    </w:lvl>
    <w:lvl w:ilvl="8">
      <w:start w:val="1"/>
      <w:numFmt w:val="bullet"/>
      <w:lvlText w:val="•"/>
      <w:lvlJc w:val="left"/>
      <w:rPr>
        <w:rFonts w:ascii="Times New Roman Bold" w:eastAsia="Times New Roman Bold" w:hAnsi="Times New Roman Bold" w:cs="Times New Roman Bold"/>
        <w:color w:val="000000"/>
        <w:position w:val="0"/>
        <w:lang w:val="en-US"/>
      </w:rPr>
    </w:lvl>
  </w:abstractNum>
  <w:abstractNum w:abstractNumId="15" w15:restartNumberingAfterBreak="0">
    <w:nsid w:val="3F1265F7"/>
    <w:multiLevelType w:val="hybridMultilevel"/>
    <w:tmpl w:val="8068A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1E6370"/>
    <w:multiLevelType w:val="multilevel"/>
    <w:tmpl w:val="2BF6E912"/>
    <w:styleLink w:val="List1"/>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4."/>
      <w:lvlJc w:val="left"/>
      <w:rPr>
        <w:color w:val="000000"/>
        <w:position w:val="0"/>
      </w:rPr>
    </w:lvl>
    <w:lvl w:ilvl="4">
      <w:numFmt w:val="bullet"/>
      <w:lvlText w:val="•"/>
      <w:lvlJc w:val="left"/>
      <w:rPr>
        <w:color w:val="000000"/>
        <w:position w:val="0"/>
      </w:rPr>
    </w:lvl>
    <w:lvl w:ilvl="5">
      <w:start w:val="1"/>
      <w:numFmt w:val="bullet"/>
      <w:lvlText w:val="o"/>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7" w15:restartNumberingAfterBreak="0">
    <w:nsid w:val="41E106BC"/>
    <w:multiLevelType w:val="multilevel"/>
    <w:tmpl w:val="38F67D2A"/>
    <w:styleLink w:val="List13"/>
    <w:lvl w:ilvl="0">
      <w:start w:val="1"/>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8" w15:restartNumberingAfterBreak="0">
    <w:nsid w:val="47AB30FD"/>
    <w:multiLevelType w:val="hybridMultilevel"/>
    <w:tmpl w:val="0CC2A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F2BEE"/>
    <w:multiLevelType w:val="multilevel"/>
    <w:tmpl w:val="EC3A1046"/>
    <w:styleLink w:val="List0"/>
    <w:lvl w:ilvl="0">
      <w:start w:val="1"/>
      <w:numFmt w:val="decimal"/>
      <w:lvlText w:val="%1."/>
      <w:lvlJc w:val="left"/>
      <w:rPr>
        <w:color w:val="000000"/>
        <w:position w:val="0"/>
        <w:lang w:val="en-US"/>
      </w:rPr>
    </w:lvl>
    <w:lvl w:ilvl="1">
      <w:start w:val="1"/>
      <w:numFmt w:val="decimal"/>
      <w:lvlText w:val="%1.%2."/>
      <w:lvlJc w:val="left"/>
      <w:rPr>
        <w:color w:val="000000"/>
        <w:position w:val="0"/>
        <w:lang w:val="en-US"/>
      </w:rPr>
    </w:lvl>
    <w:lvl w:ilvl="2">
      <w:start w:val="1"/>
      <w:numFmt w:val="decimal"/>
      <w:lvlText w:val="%1.%2.%3."/>
      <w:lvlJc w:val="left"/>
      <w:rPr>
        <w:color w:val="000000"/>
        <w:position w:val="0"/>
        <w:lang w:val="en-US"/>
      </w:rPr>
    </w:lvl>
    <w:lvl w:ilvl="3">
      <w:start w:val="2"/>
      <w:numFmt w:val="decimal"/>
      <w:lvlText w:val="%4."/>
      <w:lvlJc w:val="left"/>
      <w:rPr>
        <w:color w:val="000000"/>
        <w:position w:val="0"/>
        <w:lang w:val="en-US"/>
      </w:rPr>
    </w:lvl>
    <w:lvl w:ilvl="4">
      <w:start w:val="1"/>
      <w:numFmt w:val="bullet"/>
      <w:lvlText w:val="•"/>
      <w:lvlJc w:val="left"/>
      <w:rPr>
        <w:color w:val="000000"/>
        <w:position w:val="0"/>
        <w:lang w:val="en-US"/>
      </w:rPr>
    </w:lvl>
    <w:lvl w:ilvl="5">
      <w:start w:val="1"/>
      <w:numFmt w:val="bullet"/>
      <w:lvlText w:val="o"/>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0" w15:restartNumberingAfterBreak="0">
    <w:nsid w:val="4A561619"/>
    <w:multiLevelType w:val="hybridMultilevel"/>
    <w:tmpl w:val="CDA4A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957FAA"/>
    <w:multiLevelType w:val="multilevel"/>
    <w:tmpl w:val="CECACE58"/>
    <w:styleLink w:val="List7"/>
    <w:lvl w:ilvl="0">
      <w:start w:val="1"/>
      <w:numFmt w:val="bullet"/>
      <w:lvlText w:val="•"/>
      <w:lvlJc w:val="left"/>
      <w:rPr>
        <w:rFonts w:ascii="Times New Roman" w:eastAsia="Times New Roman" w:hAnsi="Times New Roman" w:cs="Times New Roman"/>
        <w:position w:val="0"/>
      </w:rPr>
    </w:lvl>
    <w:lvl w:ilvl="1">
      <w:start w:val="1"/>
      <w:numFmt w:val="bullet"/>
      <w:lvlText w:val="o"/>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bullet"/>
      <w:lvlText w:val="•"/>
      <w:lvlJc w:val="left"/>
      <w:rPr>
        <w:rFonts w:ascii="Times New Roman Bold" w:eastAsia="Times New Roman Bold" w:hAnsi="Times New Roman Bold" w:cs="Times New Roman Bold"/>
        <w:position w:val="0"/>
      </w:rPr>
    </w:lvl>
    <w:lvl w:ilvl="4">
      <w:start w:val="1"/>
      <w:numFmt w:val="bullet"/>
      <w:lvlText w:val="o"/>
      <w:lvlJc w:val="left"/>
      <w:rPr>
        <w:rFonts w:ascii="Times New Roman Bold" w:eastAsia="Times New Roman Bold" w:hAnsi="Times New Roman Bold" w:cs="Times New Roman Bold"/>
        <w:position w:val="0"/>
      </w:rPr>
    </w:lvl>
    <w:lvl w:ilvl="5">
      <w:start w:val="1"/>
      <w:numFmt w:val="bullet"/>
      <w:lvlText w:val="▪"/>
      <w:lvlJc w:val="left"/>
      <w:rPr>
        <w:rFonts w:ascii="Times New Roman Bold" w:eastAsia="Times New Roman Bold" w:hAnsi="Times New Roman Bold" w:cs="Times New Roman Bold"/>
        <w:position w:val="0"/>
      </w:rPr>
    </w:lvl>
    <w:lvl w:ilvl="6">
      <w:start w:val="1"/>
      <w:numFmt w:val="bullet"/>
      <w:lvlText w:val="•"/>
      <w:lvlJc w:val="left"/>
      <w:rPr>
        <w:rFonts w:ascii="Times New Roman Bold" w:eastAsia="Times New Roman Bold" w:hAnsi="Times New Roman Bold" w:cs="Times New Roman Bold"/>
        <w:position w:val="0"/>
      </w:rPr>
    </w:lvl>
    <w:lvl w:ilvl="7">
      <w:start w:val="1"/>
      <w:numFmt w:val="bullet"/>
      <w:lvlText w:val="o"/>
      <w:lvlJc w:val="left"/>
      <w:rPr>
        <w:rFonts w:ascii="Times New Roman Bold" w:eastAsia="Times New Roman Bold" w:hAnsi="Times New Roman Bold" w:cs="Times New Roman Bold"/>
        <w:position w:val="0"/>
      </w:rPr>
    </w:lvl>
    <w:lvl w:ilvl="8">
      <w:start w:val="1"/>
      <w:numFmt w:val="bullet"/>
      <w:lvlText w:val="▪"/>
      <w:lvlJc w:val="left"/>
      <w:rPr>
        <w:rFonts w:ascii="Times New Roman Bold" w:eastAsia="Times New Roman Bold" w:hAnsi="Times New Roman Bold" w:cs="Times New Roman Bold"/>
        <w:position w:val="0"/>
      </w:rPr>
    </w:lvl>
  </w:abstractNum>
  <w:abstractNum w:abstractNumId="22" w15:restartNumberingAfterBreak="0">
    <w:nsid w:val="4F06694B"/>
    <w:multiLevelType w:val="hybridMultilevel"/>
    <w:tmpl w:val="5D36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926A8A"/>
    <w:multiLevelType w:val="multilevel"/>
    <w:tmpl w:val="E9C278C0"/>
    <w:styleLink w:val="List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53220D5D"/>
    <w:multiLevelType w:val="hybridMultilevel"/>
    <w:tmpl w:val="DC40F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022227"/>
    <w:multiLevelType w:val="hybridMultilevel"/>
    <w:tmpl w:val="C97E8C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020432"/>
    <w:multiLevelType w:val="hybridMultilevel"/>
    <w:tmpl w:val="7454142C"/>
    <w:lvl w:ilvl="0" w:tplc="9CA26E2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6D85F03"/>
    <w:multiLevelType w:val="hybridMultilevel"/>
    <w:tmpl w:val="0CF6A6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145460"/>
    <w:multiLevelType w:val="hybridMultilevel"/>
    <w:tmpl w:val="F25AF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B868D4"/>
    <w:multiLevelType w:val="hybridMultilevel"/>
    <w:tmpl w:val="5BDEE89E"/>
    <w:lvl w:ilvl="0" w:tplc="A24009B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A9724BB"/>
    <w:multiLevelType w:val="hybridMultilevel"/>
    <w:tmpl w:val="B128C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8D5183"/>
    <w:multiLevelType w:val="multilevel"/>
    <w:tmpl w:val="860CE16C"/>
    <w:styleLink w:val="List1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617470C6"/>
    <w:multiLevelType w:val="multilevel"/>
    <w:tmpl w:val="37423256"/>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4."/>
      <w:lvlJc w:val="left"/>
      <w:rPr>
        <w:color w:val="000000"/>
        <w:position w:val="0"/>
      </w:rPr>
    </w:lvl>
    <w:lvl w:ilvl="4">
      <w:start w:val="1"/>
      <w:numFmt w:val="bullet"/>
      <w:lvlText w:val="•"/>
      <w:lvlJc w:val="left"/>
      <w:rPr>
        <w:color w:val="000000"/>
        <w:position w:val="0"/>
      </w:rPr>
    </w:lvl>
    <w:lvl w:ilvl="5">
      <w:start w:val="1"/>
      <w:numFmt w:val="bullet"/>
      <w:lvlText w:val="o"/>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3" w15:restartNumberingAfterBreak="0">
    <w:nsid w:val="69424AA6"/>
    <w:multiLevelType w:val="hybridMultilevel"/>
    <w:tmpl w:val="CB24AB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9437147"/>
    <w:multiLevelType w:val="multilevel"/>
    <w:tmpl w:val="11C4DBDE"/>
    <w:styleLink w:val="List21"/>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1.%2.%3."/>
      <w:lvlJc w:val="left"/>
      <w:rPr>
        <w:color w:val="000000"/>
        <w:position w:val="0"/>
      </w:rPr>
    </w:lvl>
    <w:lvl w:ilvl="3">
      <w:start w:val="1"/>
      <w:numFmt w:val="decimal"/>
      <w:lvlText w:val="%4."/>
      <w:lvlJc w:val="left"/>
      <w:rPr>
        <w:color w:val="000000"/>
        <w:position w:val="0"/>
      </w:rPr>
    </w:lvl>
    <w:lvl w:ilvl="4">
      <w:start w:val="1"/>
      <w:numFmt w:val="bullet"/>
      <w:lvlText w:val="•"/>
      <w:lvlJc w:val="left"/>
      <w:rPr>
        <w:color w:val="000000"/>
        <w:position w:val="0"/>
      </w:rPr>
    </w:lvl>
    <w:lvl w:ilvl="5">
      <w:numFmt w:val="bullet"/>
      <w:lvlText w:val="o"/>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5" w15:restartNumberingAfterBreak="0">
    <w:nsid w:val="69971289"/>
    <w:multiLevelType w:val="hybridMultilevel"/>
    <w:tmpl w:val="A94443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FCB192B"/>
    <w:multiLevelType w:val="multilevel"/>
    <w:tmpl w:val="7A1E31E2"/>
    <w:styleLink w:val="List16"/>
    <w:lvl w:ilvl="0">
      <w:start w:val="1"/>
      <w:numFmt w:val="lowerLetter"/>
      <w:lvlText w:val="%1)"/>
      <w:lvlJc w:val="left"/>
      <w:rPr>
        <w:rFonts w:ascii="Times New Roman" w:eastAsia="Times New Roman" w:hAnsi="Times New Roman" w:cs="Times New Roman"/>
        <w:color w:val="000000"/>
        <w:position w:val="0"/>
        <w:lang w:val="en-US"/>
      </w:rPr>
    </w:lvl>
    <w:lvl w:ilvl="1">
      <w:start w:val="1"/>
      <w:numFmt w:val="lowerLetter"/>
      <w:lvlText w:val="%1)%2)"/>
      <w:lvlJc w:val="left"/>
      <w:rPr>
        <w:rFonts w:ascii="Times New Roman Bold" w:eastAsia="Times New Roman Bold" w:hAnsi="Times New Roman Bold" w:cs="Times New Roman Bold"/>
        <w:color w:val="000000"/>
        <w:position w:val="0"/>
        <w:lang w:val="en-US"/>
      </w:rPr>
    </w:lvl>
    <w:lvl w:ilvl="2">
      <w:start w:val="1"/>
      <w:numFmt w:val="lowerLetter"/>
      <w:lvlText w:val="%3)"/>
      <w:lvlJc w:val="left"/>
      <w:rPr>
        <w:rFonts w:ascii="Times New Roman Bold" w:eastAsia="Times New Roman Bold" w:hAnsi="Times New Roman Bold" w:cs="Times New Roman Bold"/>
        <w:color w:val="000000"/>
        <w:position w:val="0"/>
        <w:lang w:val="en-US"/>
      </w:rPr>
    </w:lvl>
    <w:lvl w:ilvl="3">
      <w:start w:val="1"/>
      <w:numFmt w:val="lowerLetter"/>
      <w:lvlText w:val="%4)"/>
      <w:lvlJc w:val="left"/>
      <w:rPr>
        <w:rFonts w:ascii="Times New Roman Bold" w:eastAsia="Times New Roman Bold" w:hAnsi="Times New Roman Bold" w:cs="Times New Roman Bold"/>
        <w:color w:val="000000"/>
        <w:position w:val="0"/>
        <w:lang w:val="en-US"/>
      </w:rPr>
    </w:lvl>
    <w:lvl w:ilvl="4">
      <w:start w:val="1"/>
      <w:numFmt w:val="lowerLetter"/>
      <w:lvlText w:val="%5)"/>
      <w:lvlJc w:val="left"/>
      <w:rPr>
        <w:rFonts w:ascii="Times New Roman Bold" w:eastAsia="Times New Roman Bold" w:hAnsi="Times New Roman Bold" w:cs="Times New Roman Bold"/>
        <w:color w:val="000000"/>
        <w:position w:val="0"/>
        <w:lang w:val="en-US"/>
      </w:rPr>
    </w:lvl>
    <w:lvl w:ilvl="5">
      <w:start w:val="1"/>
      <w:numFmt w:val="lowerLetter"/>
      <w:lvlText w:val="%6)"/>
      <w:lvlJc w:val="left"/>
      <w:rPr>
        <w:rFonts w:ascii="Times New Roman Bold" w:eastAsia="Times New Roman Bold" w:hAnsi="Times New Roman Bold" w:cs="Times New Roman Bold"/>
        <w:color w:val="000000"/>
        <w:position w:val="0"/>
        <w:lang w:val="en-US"/>
      </w:rPr>
    </w:lvl>
    <w:lvl w:ilvl="6">
      <w:start w:val="1"/>
      <w:numFmt w:val="lowerLetter"/>
      <w:lvlText w:val="%7)"/>
      <w:lvlJc w:val="left"/>
      <w:rPr>
        <w:rFonts w:ascii="Times New Roman Bold" w:eastAsia="Times New Roman Bold" w:hAnsi="Times New Roman Bold" w:cs="Times New Roman Bold"/>
        <w:color w:val="000000"/>
        <w:position w:val="0"/>
        <w:lang w:val="en-US"/>
      </w:rPr>
    </w:lvl>
    <w:lvl w:ilvl="7">
      <w:start w:val="1"/>
      <w:numFmt w:val="lowerLetter"/>
      <w:lvlText w:val="%8)"/>
      <w:lvlJc w:val="left"/>
      <w:rPr>
        <w:rFonts w:ascii="Times New Roman Bold" w:eastAsia="Times New Roman Bold" w:hAnsi="Times New Roman Bold" w:cs="Times New Roman Bold"/>
        <w:color w:val="000000"/>
        <w:position w:val="0"/>
        <w:lang w:val="en-US"/>
      </w:rPr>
    </w:lvl>
    <w:lvl w:ilvl="8">
      <w:start w:val="1"/>
      <w:numFmt w:val="lowerLetter"/>
      <w:lvlText w:val="%9)"/>
      <w:lvlJc w:val="left"/>
      <w:rPr>
        <w:rFonts w:ascii="Times New Roman Bold" w:eastAsia="Times New Roman Bold" w:hAnsi="Times New Roman Bold" w:cs="Times New Roman Bold"/>
        <w:color w:val="000000"/>
        <w:position w:val="0"/>
        <w:lang w:val="en-US"/>
      </w:rPr>
    </w:lvl>
  </w:abstractNum>
  <w:abstractNum w:abstractNumId="37" w15:restartNumberingAfterBreak="0">
    <w:nsid w:val="74576DB7"/>
    <w:multiLevelType w:val="hybridMultilevel"/>
    <w:tmpl w:val="174AD6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65159D1"/>
    <w:multiLevelType w:val="hybridMultilevel"/>
    <w:tmpl w:val="C4B85B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5D7396"/>
    <w:multiLevelType w:val="multilevel"/>
    <w:tmpl w:val="29D2AD3E"/>
    <w:styleLink w:val="List15"/>
    <w:lvl w:ilvl="0">
      <w:start w:val="1"/>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num w:numId="1">
    <w:abstractNumId w:val="33"/>
  </w:num>
  <w:num w:numId="2">
    <w:abstractNumId w:val="24"/>
  </w:num>
  <w:num w:numId="3">
    <w:abstractNumId w:val="25"/>
  </w:num>
  <w:num w:numId="4">
    <w:abstractNumId w:val="18"/>
  </w:num>
  <w:num w:numId="5">
    <w:abstractNumId w:val="29"/>
  </w:num>
  <w:num w:numId="6">
    <w:abstractNumId w:val="37"/>
  </w:num>
  <w:num w:numId="7">
    <w:abstractNumId w:val="3"/>
  </w:num>
  <w:num w:numId="8">
    <w:abstractNumId w:val="27"/>
  </w:num>
  <w:num w:numId="9">
    <w:abstractNumId w:val="38"/>
  </w:num>
  <w:num w:numId="10">
    <w:abstractNumId w:val="20"/>
  </w:num>
  <w:num w:numId="11">
    <w:abstractNumId w:val="22"/>
  </w:num>
  <w:num w:numId="12">
    <w:abstractNumId w:val="32"/>
  </w:num>
  <w:num w:numId="13">
    <w:abstractNumId w:val="19"/>
  </w:num>
  <w:num w:numId="14">
    <w:abstractNumId w:val="16"/>
  </w:num>
  <w:num w:numId="15">
    <w:abstractNumId w:val="34"/>
  </w:num>
  <w:num w:numId="16">
    <w:abstractNumId w:val="4"/>
  </w:num>
  <w:num w:numId="17">
    <w:abstractNumId w:val="1"/>
  </w:num>
  <w:num w:numId="18">
    <w:abstractNumId w:val="23"/>
  </w:num>
  <w:num w:numId="19">
    <w:abstractNumId w:val="21"/>
  </w:num>
  <w:num w:numId="20">
    <w:abstractNumId w:val="9"/>
  </w:num>
  <w:num w:numId="21">
    <w:abstractNumId w:val="5"/>
  </w:num>
  <w:num w:numId="22">
    <w:abstractNumId w:val="31"/>
  </w:num>
  <w:num w:numId="23">
    <w:abstractNumId w:val="7"/>
  </w:num>
  <w:num w:numId="24">
    <w:abstractNumId w:val="11"/>
  </w:num>
  <w:num w:numId="25">
    <w:abstractNumId w:val="17"/>
  </w:num>
  <w:num w:numId="26">
    <w:abstractNumId w:val="8"/>
  </w:num>
  <w:num w:numId="27">
    <w:abstractNumId w:val="14"/>
  </w:num>
  <w:num w:numId="28">
    <w:abstractNumId w:val="39"/>
  </w:num>
  <w:num w:numId="29">
    <w:abstractNumId w:val="36"/>
  </w:num>
  <w:num w:numId="30">
    <w:abstractNumId w:val="6"/>
  </w:num>
  <w:num w:numId="31">
    <w:abstractNumId w:val="26"/>
  </w:num>
  <w:num w:numId="32">
    <w:abstractNumId w:val="12"/>
  </w:num>
  <w:num w:numId="33">
    <w:abstractNumId w:val="0"/>
  </w:num>
  <w:num w:numId="34">
    <w:abstractNumId w:val="13"/>
  </w:num>
  <w:num w:numId="35">
    <w:abstractNumId w:val="10"/>
  </w:num>
  <w:num w:numId="36">
    <w:abstractNumId w:val="15"/>
  </w:num>
  <w:num w:numId="37">
    <w:abstractNumId w:val="30"/>
  </w:num>
  <w:num w:numId="38">
    <w:abstractNumId w:val="28"/>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B4"/>
    <w:rsid w:val="000C5865"/>
    <w:rsid w:val="00143FB4"/>
    <w:rsid w:val="001D0198"/>
    <w:rsid w:val="001F334A"/>
    <w:rsid w:val="00202C4F"/>
    <w:rsid w:val="00235EAD"/>
    <w:rsid w:val="002746F5"/>
    <w:rsid w:val="00276244"/>
    <w:rsid w:val="00284CA5"/>
    <w:rsid w:val="002D0240"/>
    <w:rsid w:val="002D1BEA"/>
    <w:rsid w:val="002F2A11"/>
    <w:rsid w:val="00311BD7"/>
    <w:rsid w:val="00330B7C"/>
    <w:rsid w:val="003323D1"/>
    <w:rsid w:val="00355427"/>
    <w:rsid w:val="00372E73"/>
    <w:rsid w:val="003B723E"/>
    <w:rsid w:val="003E73C6"/>
    <w:rsid w:val="003F0FA5"/>
    <w:rsid w:val="00464E0E"/>
    <w:rsid w:val="00482E1F"/>
    <w:rsid w:val="004C6DDF"/>
    <w:rsid w:val="004D29D7"/>
    <w:rsid w:val="00520F81"/>
    <w:rsid w:val="0056195D"/>
    <w:rsid w:val="00563810"/>
    <w:rsid w:val="005700DA"/>
    <w:rsid w:val="00574F36"/>
    <w:rsid w:val="006031E2"/>
    <w:rsid w:val="00622880"/>
    <w:rsid w:val="00677773"/>
    <w:rsid w:val="00694B7C"/>
    <w:rsid w:val="006B340A"/>
    <w:rsid w:val="006B5577"/>
    <w:rsid w:val="006C3996"/>
    <w:rsid w:val="006D115B"/>
    <w:rsid w:val="00720621"/>
    <w:rsid w:val="00805F21"/>
    <w:rsid w:val="00806D81"/>
    <w:rsid w:val="0085212E"/>
    <w:rsid w:val="00877B5F"/>
    <w:rsid w:val="008831E5"/>
    <w:rsid w:val="008937EF"/>
    <w:rsid w:val="008A16DB"/>
    <w:rsid w:val="008B389E"/>
    <w:rsid w:val="00956087"/>
    <w:rsid w:val="009601F9"/>
    <w:rsid w:val="009D1E39"/>
    <w:rsid w:val="00A43632"/>
    <w:rsid w:val="00A633AD"/>
    <w:rsid w:val="00B01E35"/>
    <w:rsid w:val="00B544BA"/>
    <w:rsid w:val="00B61381"/>
    <w:rsid w:val="00B703DC"/>
    <w:rsid w:val="00BF34EA"/>
    <w:rsid w:val="00BF4AF5"/>
    <w:rsid w:val="00C17B12"/>
    <w:rsid w:val="00C44E9B"/>
    <w:rsid w:val="00CC1314"/>
    <w:rsid w:val="00D14AA5"/>
    <w:rsid w:val="00D46FF8"/>
    <w:rsid w:val="00D532EE"/>
    <w:rsid w:val="00DC6D12"/>
    <w:rsid w:val="00DD13E5"/>
    <w:rsid w:val="00DE19ED"/>
    <w:rsid w:val="00E57077"/>
    <w:rsid w:val="00EA1727"/>
    <w:rsid w:val="00EF5429"/>
    <w:rsid w:val="00F025F0"/>
    <w:rsid w:val="00F17C66"/>
    <w:rsid w:val="00F22894"/>
    <w:rsid w:val="00F51442"/>
    <w:rsid w:val="00F62D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8782"/>
  <w15:docId w15:val="{0E5CE068-325B-4E7D-A2C7-470E90F1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E35"/>
    <w:rPr>
      <w:rFonts w:ascii="Tahoma" w:hAnsi="Tahoma" w:cs="Tahoma"/>
      <w:sz w:val="16"/>
      <w:szCs w:val="16"/>
    </w:rPr>
  </w:style>
  <w:style w:type="character" w:customStyle="1" w:styleId="BalloonTextChar">
    <w:name w:val="Balloon Text Char"/>
    <w:basedOn w:val="DefaultParagraphFont"/>
    <w:link w:val="BalloonText"/>
    <w:uiPriority w:val="99"/>
    <w:semiHidden/>
    <w:rsid w:val="00B01E35"/>
    <w:rPr>
      <w:rFonts w:ascii="Tahoma" w:hAnsi="Tahoma" w:cs="Tahoma"/>
      <w:sz w:val="16"/>
      <w:szCs w:val="16"/>
    </w:rPr>
  </w:style>
  <w:style w:type="paragraph" w:styleId="BodyText">
    <w:name w:val="Body Text"/>
    <w:basedOn w:val="Normal"/>
    <w:link w:val="BodyTextChar"/>
    <w:uiPriority w:val="1"/>
    <w:qFormat/>
    <w:rsid w:val="00B01E35"/>
    <w:pPr>
      <w:widowControl w:val="0"/>
      <w:ind w:left="3049"/>
    </w:pPr>
    <w:rPr>
      <w:rFonts w:eastAsia="Times New Roman"/>
      <w:szCs w:val="24"/>
      <w:lang w:val="en-US"/>
    </w:rPr>
  </w:style>
  <w:style w:type="character" w:customStyle="1" w:styleId="BodyTextChar">
    <w:name w:val="Body Text Char"/>
    <w:basedOn w:val="DefaultParagraphFont"/>
    <w:link w:val="BodyText"/>
    <w:uiPriority w:val="1"/>
    <w:rsid w:val="00B01E35"/>
    <w:rPr>
      <w:rFonts w:eastAsia="Times New Roman"/>
      <w:szCs w:val="24"/>
      <w:lang w:val="en-US"/>
    </w:rPr>
  </w:style>
  <w:style w:type="character" w:styleId="Hyperlink">
    <w:name w:val="Hyperlink"/>
    <w:basedOn w:val="DefaultParagraphFont"/>
    <w:uiPriority w:val="99"/>
    <w:unhideWhenUsed/>
    <w:rsid w:val="00F51442"/>
    <w:rPr>
      <w:color w:val="0000FF" w:themeColor="hyperlink"/>
      <w:u w:val="single"/>
    </w:rPr>
  </w:style>
  <w:style w:type="character" w:styleId="UnresolvedMention">
    <w:name w:val="Unresolved Mention"/>
    <w:basedOn w:val="DefaultParagraphFont"/>
    <w:uiPriority w:val="99"/>
    <w:semiHidden/>
    <w:unhideWhenUsed/>
    <w:rsid w:val="00276244"/>
    <w:rPr>
      <w:color w:val="605E5C"/>
      <w:shd w:val="clear" w:color="auto" w:fill="E1DFDD"/>
    </w:rPr>
  </w:style>
  <w:style w:type="paragraph" w:styleId="ListParagraph">
    <w:name w:val="List Paragraph"/>
    <w:basedOn w:val="Normal"/>
    <w:qFormat/>
    <w:rsid w:val="006B340A"/>
    <w:pPr>
      <w:spacing w:after="160" w:line="259" w:lineRule="auto"/>
      <w:ind w:left="720"/>
      <w:contextualSpacing/>
    </w:pPr>
    <w:rPr>
      <w:rFonts w:asciiTheme="minorHAnsi" w:hAnsiTheme="minorHAnsi" w:cstheme="minorBidi"/>
      <w:sz w:val="22"/>
      <w:lang w:val="en-GB"/>
    </w:rPr>
  </w:style>
  <w:style w:type="table" w:styleId="TableGrid">
    <w:name w:val="Table Grid"/>
    <w:basedOn w:val="TableNormal"/>
    <w:uiPriority w:val="39"/>
    <w:rsid w:val="006B340A"/>
    <w:rPr>
      <w:rFonts w:asciiTheme="minorHAnsi" w:hAnsiTheme="minorHAnsi" w:cstheme="minorBid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20F81"/>
    <w:pPr>
      <w:widowControl w:val="0"/>
      <w:pBdr>
        <w:top w:val="nil"/>
        <w:left w:val="nil"/>
        <w:bottom w:val="nil"/>
        <w:right w:val="nil"/>
        <w:between w:val="nil"/>
        <w:bar w:val="nil"/>
      </w:pBdr>
    </w:pPr>
    <w:rPr>
      <w:rFonts w:ascii="Calibri" w:eastAsia="Calibri" w:hAnsi="Calibri" w:cs="Calibri"/>
      <w:color w:val="000000"/>
      <w:sz w:val="22"/>
      <w:u w:color="000000"/>
      <w:bdr w:val="nil"/>
      <w:lang w:val="en-US" w:eastAsia="en-IE"/>
    </w:rPr>
  </w:style>
  <w:style w:type="numbering" w:customStyle="1" w:styleId="List0">
    <w:name w:val="List 0"/>
    <w:basedOn w:val="NoList"/>
    <w:rsid w:val="00520F81"/>
    <w:pPr>
      <w:numPr>
        <w:numId w:val="13"/>
      </w:numPr>
    </w:pPr>
  </w:style>
  <w:style w:type="numbering" w:customStyle="1" w:styleId="List1">
    <w:name w:val="List 1"/>
    <w:basedOn w:val="NoList"/>
    <w:rsid w:val="00520F81"/>
    <w:pPr>
      <w:numPr>
        <w:numId w:val="14"/>
      </w:numPr>
    </w:pPr>
  </w:style>
  <w:style w:type="numbering" w:customStyle="1" w:styleId="List21">
    <w:name w:val="List 21"/>
    <w:basedOn w:val="NoList"/>
    <w:rsid w:val="00520F81"/>
    <w:pPr>
      <w:numPr>
        <w:numId w:val="15"/>
      </w:numPr>
    </w:pPr>
  </w:style>
  <w:style w:type="numbering" w:customStyle="1" w:styleId="List31">
    <w:name w:val="List 31"/>
    <w:basedOn w:val="NoList"/>
    <w:rsid w:val="00520F81"/>
    <w:pPr>
      <w:numPr>
        <w:numId w:val="16"/>
      </w:numPr>
    </w:pPr>
  </w:style>
  <w:style w:type="numbering" w:customStyle="1" w:styleId="List41">
    <w:name w:val="List 41"/>
    <w:basedOn w:val="NoList"/>
    <w:rsid w:val="006D115B"/>
    <w:pPr>
      <w:numPr>
        <w:numId w:val="26"/>
      </w:numPr>
    </w:pPr>
  </w:style>
  <w:style w:type="numbering" w:customStyle="1" w:styleId="List6">
    <w:name w:val="List 6"/>
    <w:basedOn w:val="NoList"/>
    <w:rsid w:val="006D115B"/>
    <w:pPr>
      <w:numPr>
        <w:numId w:val="18"/>
      </w:numPr>
    </w:pPr>
  </w:style>
  <w:style w:type="numbering" w:customStyle="1" w:styleId="List7">
    <w:name w:val="List 7"/>
    <w:basedOn w:val="NoList"/>
    <w:rsid w:val="006D115B"/>
    <w:pPr>
      <w:numPr>
        <w:numId w:val="19"/>
      </w:numPr>
    </w:pPr>
  </w:style>
  <w:style w:type="numbering" w:customStyle="1" w:styleId="List8">
    <w:name w:val="List 8"/>
    <w:basedOn w:val="NoList"/>
    <w:rsid w:val="006D115B"/>
    <w:pPr>
      <w:numPr>
        <w:numId w:val="20"/>
      </w:numPr>
    </w:pPr>
  </w:style>
  <w:style w:type="numbering" w:customStyle="1" w:styleId="List9">
    <w:name w:val="List 9"/>
    <w:basedOn w:val="NoList"/>
    <w:rsid w:val="006D115B"/>
    <w:pPr>
      <w:numPr>
        <w:numId w:val="21"/>
      </w:numPr>
    </w:pPr>
  </w:style>
  <w:style w:type="numbering" w:customStyle="1" w:styleId="List10">
    <w:name w:val="List 10"/>
    <w:basedOn w:val="NoList"/>
    <w:rsid w:val="006D115B"/>
    <w:pPr>
      <w:numPr>
        <w:numId w:val="22"/>
      </w:numPr>
    </w:pPr>
  </w:style>
  <w:style w:type="numbering" w:customStyle="1" w:styleId="List11">
    <w:name w:val="List 11"/>
    <w:basedOn w:val="NoList"/>
    <w:rsid w:val="006D115B"/>
    <w:pPr>
      <w:numPr>
        <w:numId w:val="23"/>
      </w:numPr>
    </w:pPr>
  </w:style>
  <w:style w:type="numbering" w:customStyle="1" w:styleId="List12">
    <w:name w:val="List 12"/>
    <w:basedOn w:val="NoList"/>
    <w:rsid w:val="006D115B"/>
    <w:pPr>
      <w:numPr>
        <w:numId w:val="24"/>
      </w:numPr>
    </w:pPr>
  </w:style>
  <w:style w:type="numbering" w:customStyle="1" w:styleId="List13">
    <w:name w:val="List 13"/>
    <w:basedOn w:val="NoList"/>
    <w:rsid w:val="006D115B"/>
    <w:pPr>
      <w:numPr>
        <w:numId w:val="25"/>
      </w:numPr>
    </w:pPr>
  </w:style>
  <w:style w:type="numbering" w:customStyle="1" w:styleId="List14">
    <w:name w:val="List 14"/>
    <w:basedOn w:val="NoList"/>
    <w:rsid w:val="006D115B"/>
    <w:pPr>
      <w:numPr>
        <w:numId w:val="27"/>
      </w:numPr>
    </w:pPr>
  </w:style>
  <w:style w:type="numbering" w:customStyle="1" w:styleId="List15">
    <w:name w:val="List 15"/>
    <w:basedOn w:val="NoList"/>
    <w:rsid w:val="006D115B"/>
    <w:pPr>
      <w:numPr>
        <w:numId w:val="28"/>
      </w:numPr>
    </w:pPr>
  </w:style>
  <w:style w:type="numbering" w:customStyle="1" w:styleId="List16">
    <w:name w:val="List 16"/>
    <w:basedOn w:val="NoList"/>
    <w:rsid w:val="006D115B"/>
    <w:pPr>
      <w:numPr>
        <w:numId w:val="29"/>
      </w:numPr>
    </w:pPr>
  </w:style>
  <w:style w:type="numbering" w:customStyle="1" w:styleId="List17">
    <w:name w:val="List 17"/>
    <w:basedOn w:val="NoList"/>
    <w:rsid w:val="006D115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nnacurrans.ie" TargetMode="External"/><Relationship Id="rId11" Type="http://schemas.openxmlformats.org/officeDocument/2006/relationships/fontTable" Target="fontTable.xml"/><Relationship Id="rId5" Type="http://schemas.openxmlformats.org/officeDocument/2006/relationships/hyperlink" Target="mailto:office@annacurrans.ie" TargetMode="Externa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ncipal\Downloads\Absence%20Reporting%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Absence Reporting 2022</Template>
  <TotalTime>37</TotalTime>
  <Pages>11</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Annette Dolan</cp:lastModifiedBy>
  <cp:revision>6</cp:revision>
  <cp:lastPrinted>2025-08-26T12:05:00Z</cp:lastPrinted>
  <dcterms:created xsi:type="dcterms:W3CDTF">2025-08-25T21:46:00Z</dcterms:created>
  <dcterms:modified xsi:type="dcterms:W3CDTF">2025-08-26T13:12:00Z</dcterms:modified>
</cp:coreProperties>
</file>